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4FE07E5" w14:textId="4D3955A3" w:rsidR="00156BF1" w:rsidRDefault="00BF37C0">
      <w:pPr>
        <w:rPr>
          <w:rFonts w:ascii="宋体" w:eastAsia="宋体" w:hAnsi="宋体"/>
          <w:sz w:val="28"/>
          <w:szCs w:val="28"/>
        </w:rPr>
      </w:pPr>
      <w:r>
        <w:rPr>
          <w:rFonts w:ascii="宋体" w:eastAsia="宋体" w:hAnsi="宋体"/>
          <w:sz w:val="28"/>
          <w:szCs w:val="28"/>
        </w:rPr>
        <w:t>202</w:t>
      </w:r>
      <w:r w:rsidR="003C535C">
        <w:rPr>
          <w:rFonts w:ascii="宋体" w:eastAsia="宋体" w:hAnsi="宋体" w:hint="eastAsia"/>
          <w:sz w:val="28"/>
          <w:szCs w:val="28"/>
        </w:rPr>
        <w:t>5</w:t>
      </w:r>
      <w:r>
        <w:rPr>
          <w:rFonts w:ascii="宋体" w:eastAsia="宋体" w:hAnsi="宋体"/>
          <w:sz w:val="28"/>
          <w:szCs w:val="28"/>
        </w:rPr>
        <w:t>-202</w:t>
      </w:r>
      <w:r w:rsidR="003C535C">
        <w:rPr>
          <w:rFonts w:ascii="宋体" w:eastAsia="宋体" w:hAnsi="宋体" w:hint="eastAsia"/>
          <w:sz w:val="28"/>
          <w:szCs w:val="28"/>
        </w:rPr>
        <w:t>6</w:t>
      </w:r>
      <w:r>
        <w:rPr>
          <w:rFonts w:ascii="宋体" w:eastAsia="宋体" w:hAnsi="宋体"/>
          <w:sz w:val="28"/>
          <w:szCs w:val="28"/>
        </w:rPr>
        <w:t>学年学术型研究生学业奖学金评分表</w:t>
      </w:r>
      <w:r>
        <w:rPr>
          <w:rFonts w:ascii="宋体" w:eastAsia="宋体" w:hAnsi="宋体" w:hint="eastAsia"/>
          <w:sz w:val="28"/>
          <w:szCs w:val="28"/>
        </w:rPr>
        <w:t>填写说明：</w:t>
      </w:r>
      <w:r>
        <w:rPr>
          <w:rFonts w:ascii="宋体" w:eastAsia="宋体" w:hAnsi="宋体"/>
          <w:sz w:val="28"/>
          <w:szCs w:val="28"/>
        </w:rPr>
        <w:tab/>
      </w:r>
    </w:p>
    <w:p w14:paraId="20818E52" w14:textId="787B06B7" w:rsidR="00156BF1" w:rsidRDefault="00BF37C0">
      <w:pPr>
        <w:rPr>
          <w:rFonts w:ascii="宋体" w:eastAsia="宋体" w:hAnsi="宋体"/>
          <w:sz w:val="28"/>
          <w:szCs w:val="28"/>
        </w:rPr>
      </w:pPr>
      <w:r>
        <w:rPr>
          <w:rFonts w:ascii="宋体" w:eastAsia="宋体" w:hAnsi="宋体"/>
          <w:sz w:val="28"/>
          <w:szCs w:val="28"/>
        </w:rPr>
        <w:t>1.</w:t>
      </w:r>
      <w:r>
        <w:rPr>
          <w:rFonts w:ascii="宋体" w:eastAsia="宋体" w:hAnsi="宋体"/>
          <w:sz w:val="28"/>
          <w:szCs w:val="28"/>
        </w:rPr>
        <w:t>基础信息</w:t>
      </w:r>
      <w:r>
        <w:rPr>
          <w:rFonts w:ascii="宋体" w:eastAsia="宋体" w:hAnsi="宋体" w:hint="eastAsia"/>
          <w:sz w:val="28"/>
          <w:szCs w:val="28"/>
        </w:rPr>
        <w:t>请如实填写。学制普通硕士为</w:t>
      </w:r>
      <w:r>
        <w:rPr>
          <w:rFonts w:ascii="宋体" w:eastAsia="宋体" w:hAnsi="宋体"/>
          <w:sz w:val="28"/>
          <w:szCs w:val="28"/>
        </w:rPr>
        <w:t>2</w:t>
      </w:r>
      <w:r>
        <w:rPr>
          <w:rFonts w:ascii="宋体" w:eastAsia="宋体" w:hAnsi="宋体" w:hint="eastAsia"/>
          <w:sz w:val="28"/>
          <w:szCs w:val="28"/>
        </w:rPr>
        <w:t>，硕博直通生为</w:t>
      </w:r>
      <w:r>
        <w:rPr>
          <w:rFonts w:ascii="宋体" w:eastAsia="宋体" w:hAnsi="宋体" w:hint="eastAsia"/>
          <w:sz w:val="28"/>
          <w:szCs w:val="28"/>
        </w:rPr>
        <w:t>3</w:t>
      </w:r>
      <w:r>
        <w:rPr>
          <w:rFonts w:ascii="宋体" w:eastAsia="宋体" w:hAnsi="宋体" w:hint="eastAsia"/>
          <w:sz w:val="28"/>
          <w:szCs w:val="28"/>
        </w:rPr>
        <w:t>，普通博士为</w:t>
      </w:r>
      <w:r>
        <w:rPr>
          <w:rFonts w:ascii="宋体" w:eastAsia="宋体" w:hAnsi="宋体" w:hint="eastAsia"/>
          <w:sz w:val="28"/>
          <w:szCs w:val="28"/>
        </w:rPr>
        <w:t>4</w:t>
      </w:r>
      <w:r w:rsidR="00865FE8">
        <w:rPr>
          <w:rFonts w:ascii="宋体" w:eastAsia="宋体" w:hAnsi="宋体" w:hint="eastAsia"/>
          <w:sz w:val="28"/>
          <w:szCs w:val="28"/>
        </w:rPr>
        <w:t>，直博生为5</w:t>
      </w:r>
      <w:r>
        <w:rPr>
          <w:rFonts w:ascii="宋体" w:eastAsia="宋体" w:hAnsi="宋体" w:hint="eastAsia"/>
          <w:sz w:val="28"/>
          <w:szCs w:val="28"/>
        </w:rPr>
        <w:t>；层次为硕士生</w:t>
      </w:r>
      <w:r>
        <w:rPr>
          <w:rFonts w:ascii="宋体" w:eastAsia="宋体" w:hAnsi="宋体" w:hint="eastAsia"/>
          <w:sz w:val="28"/>
          <w:szCs w:val="28"/>
        </w:rPr>
        <w:t>/</w:t>
      </w:r>
      <w:r>
        <w:rPr>
          <w:rFonts w:ascii="宋体" w:eastAsia="宋体" w:hAnsi="宋体" w:hint="eastAsia"/>
          <w:sz w:val="28"/>
          <w:szCs w:val="28"/>
        </w:rPr>
        <w:t>博士生；类别为定向</w:t>
      </w:r>
      <w:r>
        <w:rPr>
          <w:rFonts w:ascii="宋体" w:eastAsia="宋体" w:hAnsi="宋体" w:hint="eastAsia"/>
          <w:sz w:val="28"/>
          <w:szCs w:val="28"/>
        </w:rPr>
        <w:t>/</w:t>
      </w:r>
      <w:r>
        <w:rPr>
          <w:rFonts w:ascii="宋体" w:eastAsia="宋体" w:hAnsi="宋体" w:hint="eastAsia"/>
          <w:sz w:val="28"/>
          <w:szCs w:val="28"/>
        </w:rPr>
        <w:t>非定向。</w:t>
      </w:r>
    </w:p>
    <w:p w14:paraId="257247D2" w14:textId="77777777" w:rsidR="00C37FF9" w:rsidRDefault="00C37FF9">
      <w:pPr>
        <w:rPr>
          <w:rFonts w:ascii="宋体" w:eastAsia="宋体" w:hAnsi="宋体"/>
          <w:sz w:val="28"/>
          <w:szCs w:val="28"/>
        </w:rPr>
      </w:pPr>
    </w:p>
    <w:p w14:paraId="253DA71F" w14:textId="711EA37B" w:rsidR="00156BF1" w:rsidRDefault="00BF37C0">
      <w:pPr>
        <w:rPr>
          <w:rFonts w:ascii="宋体" w:eastAsia="宋体" w:hAnsi="宋体"/>
          <w:sz w:val="28"/>
          <w:szCs w:val="28"/>
        </w:rPr>
      </w:pPr>
      <w:r>
        <w:rPr>
          <w:rFonts w:ascii="宋体" w:eastAsia="宋体" w:hAnsi="宋体"/>
          <w:sz w:val="28"/>
          <w:szCs w:val="28"/>
        </w:rPr>
        <w:t>2.</w:t>
      </w:r>
      <w:r>
        <w:rPr>
          <w:rFonts w:ascii="宋体" w:eastAsia="宋体" w:hAnsi="宋体" w:hint="eastAsia"/>
          <w:sz w:val="28"/>
          <w:szCs w:val="28"/>
        </w:rPr>
        <w:t>基础类必修课学分绩</w:t>
      </w:r>
      <w:r>
        <w:rPr>
          <w:rFonts w:ascii="宋体" w:eastAsia="宋体" w:hAnsi="宋体"/>
          <w:sz w:val="28"/>
          <w:szCs w:val="28"/>
        </w:rPr>
        <w:t>仅限于</w:t>
      </w:r>
      <w:r>
        <w:rPr>
          <w:rFonts w:ascii="宋体" w:eastAsia="宋体" w:hAnsi="宋体"/>
          <w:sz w:val="28"/>
          <w:szCs w:val="28"/>
        </w:rPr>
        <w:t>20</w:t>
      </w:r>
      <w:r>
        <w:rPr>
          <w:rFonts w:ascii="宋体" w:eastAsia="宋体" w:hAnsi="宋体" w:hint="eastAsia"/>
          <w:sz w:val="28"/>
          <w:szCs w:val="28"/>
        </w:rPr>
        <w:t>2</w:t>
      </w:r>
      <w:r w:rsidR="003C535C">
        <w:rPr>
          <w:rFonts w:ascii="宋体" w:eastAsia="宋体" w:hAnsi="宋体" w:hint="eastAsia"/>
          <w:sz w:val="28"/>
          <w:szCs w:val="28"/>
        </w:rPr>
        <w:t>4</w:t>
      </w:r>
      <w:r>
        <w:rPr>
          <w:rFonts w:ascii="宋体" w:eastAsia="宋体" w:hAnsi="宋体"/>
          <w:sz w:val="28"/>
          <w:szCs w:val="28"/>
        </w:rPr>
        <w:t>-202</w:t>
      </w:r>
      <w:r w:rsidR="003C535C">
        <w:rPr>
          <w:rFonts w:ascii="宋体" w:eastAsia="宋体" w:hAnsi="宋体" w:hint="eastAsia"/>
          <w:sz w:val="28"/>
          <w:szCs w:val="28"/>
        </w:rPr>
        <w:t>5</w:t>
      </w:r>
      <w:r>
        <w:rPr>
          <w:rFonts w:ascii="宋体" w:eastAsia="宋体" w:hAnsi="宋体"/>
          <w:sz w:val="28"/>
          <w:szCs w:val="28"/>
        </w:rPr>
        <w:t>学年选课的课程</w:t>
      </w:r>
      <w:r>
        <w:rPr>
          <w:rFonts w:ascii="宋体" w:eastAsia="宋体" w:hAnsi="宋体" w:hint="eastAsia"/>
          <w:sz w:val="28"/>
          <w:szCs w:val="28"/>
        </w:rPr>
        <w:t>：</w:t>
      </w:r>
      <w:r>
        <w:rPr>
          <w:rFonts w:ascii="宋体" w:eastAsia="宋体" w:hAnsi="宋体" w:cs="宋体" w:hint="eastAsia"/>
          <w:color w:val="000000"/>
          <w:kern w:val="0"/>
          <w:sz w:val="28"/>
          <w:szCs w:val="28"/>
        </w:rPr>
        <w:t>高级微观经济学、高级宏观经济学、高级</w:t>
      </w:r>
      <w:r>
        <w:rPr>
          <w:rFonts w:ascii="宋体" w:eastAsia="宋体" w:hAnsi="宋体" w:hint="eastAsia"/>
          <w:sz w:val="28"/>
          <w:szCs w:val="28"/>
        </w:rPr>
        <w:t>计量经济学和高级数理经济学。请按照课程成绩自行计算对应平均学分绩</w:t>
      </w:r>
      <w:r w:rsidR="00440182">
        <w:rPr>
          <w:rFonts w:ascii="宋体" w:eastAsia="宋体" w:hAnsi="宋体" w:hint="eastAsia"/>
          <w:sz w:val="28"/>
          <w:szCs w:val="28"/>
        </w:rPr>
        <w:t>，</w:t>
      </w:r>
      <w:r w:rsidR="0021712C" w:rsidRPr="0021712C">
        <w:rPr>
          <w:rFonts w:ascii="宋体" w:eastAsia="宋体" w:hAnsi="宋体" w:hint="eastAsia"/>
          <w:color w:val="FF0000"/>
          <w:sz w:val="28"/>
          <w:szCs w:val="28"/>
        </w:rPr>
        <w:t>学院根据系统导出成绩核查</w:t>
      </w:r>
      <w:r w:rsidRPr="0021712C">
        <w:rPr>
          <w:rFonts w:ascii="宋体" w:eastAsia="宋体" w:hAnsi="宋体" w:hint="eastAsia"/>
          <w:color w:val="FF0000"/>
          <w:sz w:val="28"/>
          <w:szCs w:val="28"/>
        </w:rPr>
        <w:t>。</w:t>
      </w:r>
    </w:p>
    <w:p w14:paraId="2C7788C7" w14:textId="77777777" w:rsidR="00440182" w:rsidRPr="0021712C" w:rsidRDefault="00440182">
      <w:pPr>
        <w:rPr>
          <w:rFonts w:ascii="宋体" w:eastAsia="宋体" w:hAnsi="宋体"/>
          <w:sz w:val="28"/>
          <w:szCs w:val="28"/>
        </w:rPr>
      </w:pPr>
    </w:p>
    <w:tbl>
      <w:tblPr>
        <w:tblW w:w="0" w:type="auto"/>
        <w:tblInd w:w="13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72"/>
        <w:gridCol w:w="2773"/>
      </w:tblGrid>
      <w:tr w:rsidR="00440182" w:rsidRPr="00440182" w14:paraId="67889D08" w14:textId="77777777" w:rsidTr="00440182">
        <w:tc>
          <w:tcPr>
            <w:tcW w:w="2772" w:type="dxa"/>
          </w:tcPr>
          <w:p w14:paraId="0177CA03" w14:textId="77777777" w:rsidR="00440182" w:rsidRPr="00440182" w:rsidRDefault="00440182" w:rsidP="00863B56">
            <w:pPr>
              <w:pStyle w:val="a7"/>
              <w:adjustRightInd w:val="0"/>
              <w:snapToGrid w:val="0"/>
              <w:spacing w:line="500" w:lineRule="exact"/>
              <w:jc w:val="center"/>
              <w:rPr>
                <w:rFonts w:ascii="黑体" w:eastAsia="黑体" w:hAnsi="黑体"/>
                <w:color w:val="FF0000"/>
                <w:sz w:val="32"/>
                <w:szCs w:val="32"/>
              </w:rPr>
            </w:pPr>
            <w:r w:rsidRPr="00440182">
              <w:rPr>
                <w:rFonts w:ascii="黑体" w:eastAsia="黑体" w:hAnsi="黑体" w:hint="eastAsia"/>
                <w:color w:val="FF0000"/>
                <w:sz w:val="32"/>
                <w:szCs w:val="32"/>
              </w:rPr>
              <w:t>分  数</w:t>
            </w:r>
          </w:p>
        </w:tc>
        <w:tc>
          <w:tcPr>
            <w:tcW w:w="2773" w:type="dxa"/>
          </w:tcPr>
          <w:p w14:paraId="2E896230" w14:textId="77777777" w:rsidR="00440182" w:rsidRPr="00440182" w:rsidRDefault="00440182" w:rsidP="00863B56">
            <w:pPr>
              <w:pStyle w:val="a7"/>
              <w:adjustRightInd w:val="0"/>
              <w:snapToGrid w:val="0"/>
              <w:spacing w:line="500" w:lineRule="exact"/>
              <w:jc w:val="center"/>
              <w:rPr>
                <w:rFonts w:ascii="黑体" w:eastAsia="黑体" w:hAnsi="黑体"/>
                <w:color w:val="FF0000"/>
                <w:sz w:val="32"/>
                <w:szCs w:val="32"/>
              </w:rPr>
            </w:pPr>
            <w:r w:rsidRPr="00440182">
              <w:rPr>
                <w:rFonts w:ascii="黑体" w:eastAsia="黑体" w:hAnsi="黑体" w:hint="eastAsia"/>
                <w:color w:val="FF0000"/>
                <w:sz w:val="32"/>
                <w:szCs w:val="32"/>
              </w:rPr>
              <w:t>绩  点</w:t>
            </w:r>
          </w:p>
        </w:tc>
      </w:tr>
      <w:tr w:rsidR="00440182" w:rsidRPr="00440182" w14:paraId="3CA923F2" w14:textId="77777777" w:rsidTr="00440182">
        <w:tc>
          <w:tcPr>
            <w:tcW w:w="2772" w:type="dxa"/>
          </w:tcPr>
          <w:p w14:paraId="7EFD34B0" w14:textId="77777777" w:rsidR="00440182" w:rsidRPr="00440182" w:rsidRDefault="00440182" w:rsidP="00863B56">
            <w:pPr>
              <w:pStyle w:val="a7"/>
              <w:adjustRightInd w:val="0"/>
              <w:snapToGrid w:val="0"/>
              <w:spacing w:line="500" w:lineRule="exact"/>
              <w:jc w:val="center"/>
              <w:rPr>
                <w:rFonts w:ascii="仿宋" w:eastAsia="仿宋" w:hAnsi="仿宋"/>
                <w:bCs/>
                <w:color w:val="FF0000"/>
                <w:sz w:val="32"/>
                <w:szCs w:val="32"/>
              </w:rPr>
            </w:pPr>
            <w:r w:rsidRPr="00440182">
              <w:rPr>
                <w:rFonts w:ascii="仿宋" w:eastAsia="仿宋" w:hAnsi="仿宋" w:hint="eastAsia"/>
                <w:bCs/>
                <w:color w:val="FF0000"/>
                <w:sz w:val="32"/>
                <w:szCs w:val="32"/>
              </w:rPr>
              <w:t>90－100</w:t>
            </w:r>
          </w:p>
        </w:tc>
        <w:tc>
          <w:tcPr>
            <w:tcW w:w="2773" w:type="dxa"/>
          </w:tcPr>
          <w:p w14:paraId="3FB277C2" w14:textId="77777777" w:rsidR="00440182" w:rsidRPr="00440182" w:rsidRDefault="00440182" w:rsidP="00863B56">
            <w:pPr>
              <w:pStyle w:val="a7"/>
              <w:adjustRightInd w:val="0"/>
              <w:snapToGrid w:val="0"/>
              <w:spacing w:line="500" w:lineRule="exact"/>
              <w:jc w:val="center"/>
              <w:rPr>
                <w:rFonts w:ascii="仿宋" w:eastAsia="仿宋" w:hAnsi="仿宋"/>
                <w:bCs/>
                <w:color w:val="FF0000"/>
                <w:sz w:val="32"/>
                <w:szCs w:val="32"/>
              </w:rPr>
            </w:pPr>
            <w:r w:rsidRPr="00440182">
              <w:rPr>
                <w:rFonts w:ascii="仿宋" w:eastAsia="仿宋" w:hAnsi="仿宋" w:hint="eastAsia"/>
                <w:bCs/>
                <w:color w:val="FF0000"/>
                <w:sz w:val="32"/>
                <w:szCs w:val="32"/>
              </w:rPr>
              <w:t>4.0</w:t>
            </w:r>
          </w:p>
        </w:tc>
      </w:tr>
      <w:tr w:rsidR="00440182" w:rsidRPr="00440182" w14:paraId="35992339" w14:textId="77777777" w:rsidTr="00440182">
        <w:tc>
          <w:tcPr>
            <w:tcW w:w="2772" w:type="dxa"/>
          </w:tcPr>
          <w:p w14:paraId="3FD4C5EB" w14:textId="77777777" w:rsidR="00440182" w:rsidRPr="00440182" w:rsidRDefault="00440182" w:rsidP="00863B56">
            <w:pPr>
              <w:pStyle w:val="a7"/>
              <w:adjustRightInd w:val="0"/>
              <w:snapToGrid w:val="0"/>
              <w:spacing w:line="500" w:lineRule="exact"/>
              <w:jc w:val="center"/>
              <w:rPr>
                <w:rFonts w:ascii="仿宋" w:eastAsia="仿宋" w:hAnsi="仿宋"/>
                <w:bCs/>
                <w:color w:val="FF0000"/>
                <w:sz w:val="32"/>
                <w:szCs w:val="32"/>
              </w:rPr>
            </w:pPr>
            <w:r w:rsidRPr="00440182">
              <w:rPr>
                <w:rFonts w:ascii="仿宋" w:eastAsia="仿宋" w:hAnsi="仿宋" w:hint="eastAsia"/>
                <w:bCs/>
                <w:color w:val="FF0000"/>
                <w:sz w:val="32"/>
                <w:szCs w:val="32"/>
              </w:rPr>
              <w:t>86－89</w:t>
            </w:r>
          </w:p>
        </w:tc>
        <w:tc>
          <w:tcPr>
            <w:tcW w:w="2773" w:type="dxa"/>
          </w:tcPr>
          <w:p w14:paraId="4B8B2F0F" w14:textId="77777777" w:rsidR="00440182" w:rsidRPr="00440182" w:rsidRDefault="00440182" w:rsidP="00863B56">
            <w:pPr>
              <w:pStyle w:val="a7"/>
              <w:adjustRightInd w:val="0"/>
              <w:snapToGrid w:val="0"/>
              <w:spacing w:line="500" w:lineRule="exact"/>
              <w:jc w:val="center"/>
              <w:rPr>
                <w:rFonts w:ascii="仿宋" w:eastAsia="仿宋" w:hAnsi="仿宋"/>
                <w:bCs/>
                <w:color w:val="FF0000"/>
                <w:sz w:val="32"/>
                <w:szCs w:val="32"/>
              </w:rPr>
            </w:pPr>
            <w:r w:rsidRPr="00440182">
              <w:rPr>
                <w:rFonts w:ascii="仿宋" w:eastAsia="仿宋" w:hAnsi="仿宋" w:hint="eastAsia"/>
                <w:bCs/>
                <w:color w:val="FF0000"/>
                <w:sz w:val="32"/>
                <w:szCs w:val="32"/>
              </w:rPr>
              <w:t>3.7</w:t>
            </w:r>
          </w:p>
        </w:tc>
      </w:tr>
      <w:tr w:rsidR="00440182" w:rsidRPr="00440182" w14:paraId="7F6D7176" w14:textId="77777777" w:rsidTr="00440182">
        <w:tc>
          <w:tcPr>
            <w:tcW w:w="2772" w:type="dxa"/>
          </w:tcPr>
          <w:p w14:paraId="4EE91434" w14:textId="77777777" w:rsidR="00440182" w:rsidRPr="00440182" w:rsidRDefault="00440182" w:rsidP="00863B56">
            <w:pPr>
              <w:pStyle w:val="a7"/>
              <w:adjustRightInd w:val="0"/>
              <w:snapToGrid w:val="0"/>
              <w:spacing w:line="500" w:lineRule="exact"/>
              <w:jc w:val="center"/>
              <w:rPr>
                <w:rFonts w:ascii="仿宋" w:eastAsia="仿宋" w:hAnsi="仿宋"/>
                <w:bCs/>
                <w:color w:val="FF0000"/>
                <w:sz w:val="32"/>
                <w:szCs w:val="32"/>
              </w:rPr>
            </w:pPr>
            <w:r w:rsidRPr="00440182">
              <w:rPr>
                <w:rFonts w:ascii="仿宋" w:eastAsia="仿宋" w:hAnsi="仿宋" w:hint="eastAsia"/>
                <w:bCs/>
                <w:color w:val="FF0000"/>
                <w:sz w:val="32"/>
                <w:szCs w:val="32"/>
              </w:rPr>
              <w:t>83－85</w:t>
            </w:r>
          </w:p>
        </w:tc>
        <w:tc>
          <w:tcPr>
            <w:tcW w:w="2773" w:type="dxa"/>
          </w:tcPr>
          <w:p w14:paraId="76B10082" w14:textId="77777777" w:rsidR="00440182" w:rsidRPr="00440182" w:rsidRDefault="00440182" w:rsidP="00863B56">
            <w:pPr>
              <w:pStyle w:val="a7"/>
              <w:adjustRightInd w:val="0"/>
              <w:snapToGrid w:val="0"/>
              <w:spacing w:line="500" w:lineRule="exact"/>
              <w:jc w:val="center"/>
              <w:rPr>
                <w:rFonts w:ascii="仿宋" w:eastAsia="仿宋" w:hAnsi="仿宋"/>
                <w:bCs/>
                <w:color w:val="FF0000"/>
                <w:sz w:val="32"/>
                <w:szCs w:val="32"/>
              </w:rPr>
            </w:pPr>
            <w:r w:rsidRPr="00440182">
              <w:rPr>
                <w:rFonts w:ascii="仿宋" w:eastAsia="仿宋" w:hAnsi="仿宋" w:hint="eastAsia"/>
                <w:bCs/>
                <w:color w:val="FF0000"/>
                <w:sz w:val="32"/>
                <w:szCs w:val="32"/>
              </w:rPr>
              <w:t>3.3</w:t>
            </w:r>
          </w:p>
        </w:tc>
      </w:tr>
      <w:tr w:rsidR="00440182" w:rsidRPr="00440182" w14:paraId="2D6E7BB9" w14:textId="77777777" w:rsidTr="00440182">
        <w:tc>
          <w:tcPr>
            <w:tcW w:w="2772" w:type="dxa"/>
          </w:tcPr>
          <w:p w14:paraId="24A6ADFC" w14:textId="77777777" w:rsidR="00440182" w:rsidRPr="00440182" w:rsidRDefault="00440182" w:rsidP="00863B56">
            <w:pPr>
              <w:pStyle w:val="a7"/>
              <w:adjustRightInd w:val="0"/>
              <w:snapToGrid w:val="0"/>
              <w:spacing w:line="500" w:lineRule="exact"/>
              <w:jc w:val="center"/>
              <w:rPr>
                <w:rFonts w:ascii="仿宋" w:eastAsia="仿宋" w:hAnsi="仿宋"/>
                <w:bCs/>
                <w:color w:val="FF0000"/>
                <w:sz w:val="32"/>
                <w:szCs w:val="32"/>
              </w:rPr>
            </w:pPr>
            <w:r w:rsidRPr="00440182">
              <w:rPr>
                <w:rFonts w:ascii="仿宋" w:eastAsia="仿宋" w:hAnsi="仿宋" w:hint="eastAsia"/>
                <w:bCs/>
                <w:color w:val="FF0000"/>
                <w:sz w:val="32"/>
                <w:szCs w:val="32"/>
              </w:rPr>
              <w:t>80－82</w:t>
            </w:r>
          </w:p>
        </w:tc>
        <w:tc>
          <w:tcPr>
            <w:tcW w:w="2773" w:type="dxa"/>
          </w:tcPr>
          <w:p w14:paraId="65529D6E" w14:textId="77777777" w:rsidR="00440182" w:rsidRPr="00440182" w:rsidRDefault="00440182" w:rsidP="00863B56">
            <w:pPr>
              <w:pStyle w:val="a7"/>
              <w:adjustRightInd w:val="0"/>
              <w:snapToGrid w:val="0"/>
              <w:spacing w:line="500" w:lineRule="exact"/>
              <w:jc w:val="center"/>
              <w:rPr>
                <w:rFonts w:ascii="仿宋" w:eastAsia="仿宋" w:hAnsi="仿宋"/>
                <w:bCs/>
                <w:color w:val="FF0000"/>
                <w:sz w:val="32"/>
                <w:szCs w:val="32"/>
              </w:rPr>
            </w:pPr>
            <w:r w:rsidRPr="00440182">
              <w:rPr>
                <w:rFonts w:ascii="仿宋" w:eastAsia="仿宋" w:hAnsi="仿宋" w:hint="eastAsia"/>
                <w:bCs/>
                <w:color w:val="FF0000"/>
                <w:sz w:val="32"/>
                <w:szCs w:val="32"/>
              </w:rPr>
              <w:t>3.0</w:t>
            </w:r>
          </w:p>
        </w:tc>
      </w:tr>
      <w:tr w:rsidR="00440182" w:rsidRPr="00440182" w14:paraId="16390293" w14:textId="77777777" w:rsidTr="00440182">
        <w:tc>
          <w:tcPr>
            <w:tcW w:w="2772" w:type="dxa"/>
          </w:tcPr>
          <w:p w14:paraId="028D3E3B" w14:textId="77777777" w:rsidR="00440182" w:rsidRPr="00440182" w:rsidRDefault="00440182" w:rsidP="00863B56">
            <w:pPr>
              <w:pStyle w:val="a7"/>
              <w:adjustRightInd w:val="0"/>
              <w:snapToGrid w:val="0"/>
              <w:spacing w:line="500" w:lineRule="exact"/>
              <w:jc w:val="center"/>
              <w:rPr>
                <w:rFonts w:ascii="仿宋" w:eastAsia="仿宋" w:hAnsi="仿宋"/>
                <w:bCs/>
                <w:color w:val="FF0000"/>
                <w:sz w:val="32"/>
                <w:szCs w:val="32"/>
              </w:rPr>
            </w:pPr>
            <w:r w:rsidRPr="00440182">
              <w:rPr>
                <w:rFonts w:ascii="仿宋" w:eastAsia="仿宋" w:hAnsi="仿宋" w:hint="eastAsia"/>
                <w:bCs/>
                <w:color w:val="FF0000"/>
                <w:sz w:val="32"/>
                <w:szCs w:val="32"/>
              </w:rPr>
              <w:t>76－79</w:t>
            </w:r>
          </w:p>
        </w:tc>
        <w:tc>
          <w:tcPr>
            <w:tcW w:w="2773" w:type="dxa"/>
          </w:tcPr>
          <w:p w14:paraId="2B6D2BE0" w14:textId="77777777" w:rsidR="00440182" w:rsidRPr="00440182" w:rsidRDefault="00440182" w:rsidP="00863B56">
            <w:pPr>
              <w:pStyle w:val="a7"/>
              <w:adjustRightInd w:val="0"/>
              <w:snapToGrid w:val="0"/>
              <w:spacing w:line="500" w:lineRule="exact"/>
              <w:jc w:val="center"/>
              <w:rPr>
                <w:rFonts w:ascii="仿宋" w:eastAsia="仿宋" w:hAnsi="仿宋"/>
                <w:bCs/>
                <w:color w:val="FF0000"/>
                <w:sz w:val="32"/>
                <w:szCs w:val="32"/>
              </w:rPr>
            </w:pPr>
            <w:r w:rsidRPr="00440182">
              <w:rPr>
                <w:rFonts w:ascii="仿宋" w:eastAsia="仿宋" w:hAnsi="仿宋" w:hint="eastAsia"/>
                <w:bCs/>
                <w:color w:val="FF0000"/>
                <w:sz w:val="32"/>
                <w:szCs w:val="32"/>
              </w:rPr>
              <w:t>2.7</w:t>
            </w:r>
          </w:p>
        </w:tc>
      </w:tr>
      <w:tr w:rsidR="00440182" w:rsidRPr="00440182" w14:paraId="1E4BF6F7" w14:textId="77777777" w:rsidTr="00440182">
        <w:tc>
          <w:tcPr>
            <w:tcW w:w="2772" w:type="dxa"/>
          </w:tcPr>
          <w:p w14:paraId="24247ED8" w14:textId="77777777" w:rsidR="00440182" w:rsidRPr="00440182" w:rsidRDefault="00440182" w:rsidP="00863B56">
            <w:pPr>
              <w:pStyle w:val="a7"/>
              <w:adjustRightInd w:val="0"/>
              <w:snapToGrid w:val="0"/>
              <w:spacing w:line="500" w:lineRule="exact"/>
              <w:jc w:val="center"/>
              <w:rPr>
                <w:rFonts w:ascii="仿宋" w:eastAsia="仿宋" w:hAnsi="仿宋"/>
                <w:bCs/>
                <w:color w:val="FF0000"/>
                <w:sz w:val="32"/>
                <w:szCs w:val="32"/>
              </w:rPr>
            </w:pPr>
            <w:r w:rsidRPr="00440182">
              <w:rPr>
                <w:rFonts w:ascii="仿宋" w:eastAsia="仿宋" w:hAnsi="仿宋" w:hint="eastAsia"/>
                <w:bCs/>
                <w:color w:val="FF0000"/>
                <w:sz w:val="32"/>
                <w:szCs w:val="32"/>
              </w:rPr>
              <w:t>73－75</w:t>
            </w:r>
          </w:p>
        </w:tc>
        <w:tc>
          <w:tcPr>
            <w:tcW w:w="2773" w:type="dxa"/>
          </w:tcPr>
          <w:p w14:paraId="043271FF" w14:textId="77777777" w:rsidR="00440182" w:rsidRPr="00440182" w:rsidRDefault="00440182" w:rsidP="00863B56">
            <w:pPr>
              <w:pStyle w:val="a7"/>
              <w:adjustRightInd w:val="0"/>
              <w:snapToGrid w:val="0"/>
              <w:spacing w:line="500" w:lineRule="exact"/>
              <w:jc w:val="center"/>
              <w:rPr>
                <w:rFonts w:ascii="仿宋" w:eastAsia="仿宋" w:hAnsi="仿宋"/>
                <w:bCs/>
                <w:color w:val="FF0000"/>
                <w:sz w:val="32"/>
                <w:szCs w:val="32"/>
              </w:rPr>
            </w:pPr>
            <w:r w:rsidRPr="00440182">
              <w:rPr>
                <w:rFonts w:ascii="仿宋" w:eastAsia="仿宋" w:hAnsi="仿宋" w:hint="eastAsia"/>
                <w:bCs/>
                <w:color w:val="FF0000"/>
                <w:sz w:val="32"/>
                <w:szCs w:val="32"/>
              </w:rPr>
              <w:t>2.3</w:t>
            </w:r>
          </w:p>
        </w:tc>
      </w:tr>
      <w:tr w:rsidR="00440182" w:rsidRPr="00440182" w14:paraId="09A409A4" w14:textId="77777777" w:rsidTr="00440182">
        <w:tc>
          <w:tcPr>
            <w:tcW w:w="2772" w:type="dxa"/>
          </w:tcPr>
          <w:p w14:paraId="634E2577" w14:textId="77777777" w:rsidR="00440182" w:rsidRPr="00440182" w:rsidRDefault="00440182" w:rsidP="00863B56">
            <w:pPr>
              <w:pStyle w:val="a7"/>
              <w:adjustRightInd w:val="0"/>
              <w:snapToGrid w:val="0"/>
              <w:spacing w:line="500" w:lineRule="exact"/>
              <w:jc w:val="center"/>
              <w:rPr>
                <w:rFonts w:ascii="仿宋" w:eastAsia="仿宋" w:hAnsi="仿宋"/>
                <w:bCs/>
                <w:color w:val="FF0000"/>
                <w:sz w:val="32"/>
                <w:szCs w:val="32"/>
              </w:rPr>
            </w:pPr>
            <w:r w:rsidRPr="00440182">
              <w:rPr>
                <w:rFonts w:ascii="仿宋" w:eastAsia="仿宋" w:hAnsi="仿宋" w:hint="eastAsia"/>
                <w:bCs/>
                <w:color w:val="FF0000"/>
                <w:sz w:val="32"/>
                <w:szCs w:val="32"/>
              </w:rPr>
              <w:t>70－72</w:t>
            </w:r>
          </w:p>
        </w:tc>
        <w:tc>
          <w:tcPr>
            <w:tcW w:w="2773" w:type="dxa"/>
          </w:tcPr>
          <w:p w14:paraId="490616C3" w14:textId="77777777" w:rsidR="00440182" w:rsidRPr="00440182" w:rsidRDefault="00440182" w:rsidP="00863B56">
            <w:pPr>
              <w:pStyle w:val="a7"/>
              <w:adjustRightInd w:val="0"/>
              <w:snapToGrid w:val="0"/>
              <w:spacing w:line="500" w:lineRule="exact"/>
              <w:jc w:val="center"/>
              <w:rPr>
                <w:rFonts w:ascii="仿宋" w:eastAsia="仿宋" w:hAnsi="仿宋"/>
                <w:bCs/>
                <w:color w:val="FF0000"/>
                <w:sz w:val="32"/>
                <w:szCs w:val="32"/>
              </w:rPr>
            </w:pPr>
            <w:r w:rsidRPr="00440182">
              <w:rPr>
                <w:rFonts w:ascii="仿宋" w:eastAsia="仿宋" w:hAnsi="仿宋" w:hint="eastAsia"/>
                <w:bCs/>
                <w:color w:val="FF0000"/>
                <w:sz w:val="32"/>
                <w:szCs w:val="32"/>
              </w:rPr>
              <w:t>2.0</w:t>
            </w:r>
          </w:p>
        </w:tc>
      </w:tr>
      <w:tr w:rsidR="00440182" w:rsidRPr="00440182" w14:paraId="4FAFB9F0" w14:textId="77777777" w:rsidTr="00440182">
        <w:tc>
          <w:tcPr>
            <w:tcW w:w="2772" w:type="dxa"/>
          </w:tcPr>
          <w:p w14:paraId="75128109" w14:textId="77777777" w:rsidR="00440182" w:rsidRPr="00440182" w:rsidRDefault="00440182" w:rsidP="00863B56">
            <w:pPr>
              <w:pStyle w:val="a7"/>
              <w:adjustRightInd w:val="0"/>
              <w:snapToGrid w:val="0"/>
              <w:spacing w:line="500" w:lineRule="exact"/>
              <w:jc w:val="center"/>
              <w:rPr>
                <w:rFonts w:ascii="仿宋" w:eastAsia="仿宋" w:hAnsi="仿宋"/>
                <w:bCs/>
                <w:color w:val="FF0000"/>
                <w:sz w:val="32"/>
                <w:szCs w:val="32"/>
              </w:rPr>
            </w:pPr>
            <w:r w:rsidRPr="00440182">
              <w:rPr>
                <w:rFonts w:ascii="仿宋" w:eastAsia="仿宋" w:hAnsi="仿宋" w:hint="eastAsia"/>
                <w:bCs/>
                <w:color w:val="FF0000"/>
                <w:sz w:val="32"/>
                <w:szCs w:val="32"/>
              </w:rPr>
              <w:t>66－69</w:t>
            </w:r>
          </w:p>
        </w:tc>
        <w:tc>
          <w:tcPr>
            <w:tcW w:w="2773" w:type="dxa"/>
          </w:tcPr>
          <w:p w14:paraId="64CE0C03" w14:textId="77777777" w:rsidR="00440182" w:rsidRPr="00440182" w:rsidRDefault="00440182" w:rsidP="00863B56">
            <w:pPr>
              <w:pStyle w:val="a7"/>
              <w:adjustRightInd w:val="0"/>
              <w:snapToGrid w:val="0"/>
              <w:spacing w:line="500" w:lineRule="exact"/>
              <w:jc w:val="center"/>
              <w:rPr>
                <w:rFonts w:ascii="仿宋" w:eastAsia="仿宋" w:hAnsi="仿宋"/>
                <w:bCs/>
                <w:color w:val="FF0000"/>
                <w:sz w:val="32"/>
                <w:szCs w:val="32"/>
              </w:rPr>
            </w:pPr>
            <w:r w:rsidRPr="00440182">
              <w:rPr>
                <w:rFonts w:ascii="仿宋" w:eastAsia="仿宋" w:hAnsi="仿宋" w:hint="eastAsia"/>
                <w:bCs/>
                <w:color w:val="FF0000"/>
                <w:sz w:val="32"/>
                <w:szCs w:val="32"/>
              </w:rPr>
              <w:t>1.7</w:t>
            </w:r>
          </w:p>
        </w:tc>
      </w:tr>
      <w:tr w:rsidR="00440182" w:rsidRPr="00440182" w14:paraId="2113F3C4" w14:textId="77777777" w:rsidTr="00440182">
        <w:tc>
          <w:tcPr>
            <w:tcW w:w="2772" w:type="dxa"/>
          </w:tcPr>
          <w:p w14:paraId="237D06C7" w14:textId="77777777" w:rsidR="00440182" w:rsidRPr="00440182" w:rsidRDefault="00440182" w:rsidP="00863B56">
            <w:pPr>
              <w:pStyle w:val="a7"/>
              <w:adjustRightInd w:val="0"/>
              <w:snapToGrid w:val="0"/>
              <w:spacing w:line="500" w:lineRule="exact"/>
              <w:jc w:val="center"/>
              <w:rPr>
                <w:rFonts w:ascii="仿宋" w:eastAsia="仿宋" w:hAnsi="仿宋"/>
                <w:bCs/>
                <w:color w:val="FF0000"/>
                <w:sz w:val="32"/>
                <w:szCs w:val="32"/>
              </w:rPr>
            </w:pPr>
            <w:r w:rsidRPr="00440182">
              <w:rPr>
                <w:rFonts w:ascii="仿宋" w:eastAsia="仿宋" w:hAnsi="仿宋" w:hint="eastAsia"/>
                <w:bCs/>
                <w:color w:val="FF0000"/>
                <w:sz w:val="32"/>
                <w:szCs w:val="32"/>
              </w:rPr>
              <w:t>63－65</w:t>
            </w:r>
          </w:p>
        </w:tc>
        <w:tc>
          <w:tcPr>
            <w:tcW w:w="2773" w:type="dxa"/>
          </w:tcPr>
          <w:p w14:paraId="716A9646" w14:textId="77777777" w:rsidR="00440182" w:rsidRPr="00440182" w:rsidRDefault="00440182" w:rsidP="00863B56">
            <w:pPr>
              <w:pStyle w:val="a7"/>
              <w:adjustRightInd w:val="0"/>
              <w:snapToGrid w:val="0"/>
              <w:spacing w:line="500" w:lineRule="exact"/>
              <w:jc w:val="center"/>
              <w:rPr>
                <w:rFonts w:ascii="仿宋" w:eastAsia="仿宋" w:hAnsi="仿宋"/>
                <w:bCs/>
                <w:color w:val="FF0000"/>
                <w:sz w:val="32"/>
                <w:szCs w:val="32"/>
              </w:rPr>
            </w:pPr>
            <w:r w:rsidRPr="00440182">
              <w:rPr>
                <w:rFonts w:ascii="仿宋" w:eastAsia="仿宋" w:hAnsi="仿宋" w:hint="eastAsia"/>
                <w:bCs/>
                <w:color w:val="FF0000"/>
                <w:sz w:val="32"/>
                <w:szCs w:val="32"/>
              </w:rPr>
              <w:t>1.3</w:t>
            </w:r>
          </w:p>
        </w:tc>
      </w:tr>
      <w:tr w:rsidR="00440182" w:rsidRPr="00440182" w14:paraId="6FC3369D" w14:textId="77777777" w:rsidTr="00440182">
        <w:tc>
          <w:tcPr>
            <w:tcW w:w="2772" w:type="dxa"/>
          </w:tcPr>
          <w:p w14:paraId="157B7541" w14:textId="77777777" w:rsidR="00440182" w:rsidRPr="00440182" w:rsidRDefault="00440182" w:rsidP="00863B56">
            <w:pPr>
              <w:pStyle w:val="a7"/>
              <w:adjustRightInd w:val="0"/>
              <w:snapToGrid w:val="0"/>
              <w:spacing w:line="500" w:lineRule="exact"/>
              <w:jc w:val="center"/>
              <w:rPr>
                <w:rFonts w:ascii="仿宋" w:eastAsia="仿宋" w:hAnsi="仿宋"/>
                <w:bCs/>
                <w:color w:val="FF0000"/>
                <w:sz w:val="32"/>
                <w:szCs w:val="32"/>
              </w:rPr>
            </w:pPr>
            <w:r w:rsidRPr="00440182">
              <w:rPr>
                <w:rFonts w:ascii="仿宋" w:eastAsia="仿宋" w:hAnsi="仿宋" w:hint="eastAsia"/>
                <w:bCs/>
                <w:color w:val="FF0000"/>
                <w:sz w:val="32"/>
                <w:szCs w:val="32"/>
              </w:rPr>
              <w:t>60－62</w:t>
            </w:r>
          </w:p>
        </w:tc>
        <w:tc>
          <w:tcPr>
            <w:tcW w:w="2773" w:type="dxa"/>
          </w:tcPr>
          <w:p w14:paraId="18EDA442" w14:textId="77777777" w:rsidR="00440182" w:rsidRPr="00440182" w:rsidRDefault="00440182" w:rsidP="00863B56">
            <w:pPr>
              <w:pStyle w:val="a7"/>
              <w:adjustRightInd w:val="0"/>
              <w:snapToGrid w:val="0"/>
              <w:spacing w:line="500" w:lineRule="exact"/>
              <w:jc w:val="center"/>
              <w:rPr>
                <w:rFonts w:ascii="仿宋" w:eastAsia="仿宋" w:hAnsi="仿宋"/>
                <w:bCs/>
                <w:color w:val="FF0000"/>
                <w:sz w:val="32"/>
                <w:szCs w:val="32"/>
              </w:rPr>
            </w:pPr>
            <w:r w:rsidRPr="00440182">
              <w:rPr>
                <w:rFonts w:ascii="仿宋" w:eastAsia="仿宋" w:hAnsi="仿宋" w:hint="eastAsia"/>
                <w:bCs/>
                <w:color w:val="FF0000"/>
                <w:sz w:val="32"/>
                <w:szCs w:val="32"/>
              </w:rPr>
              <w:t>1.0</w:t>
            </w:r>
          </w:p>
        </w:tc>
      </w:tr>
    </w:tbl>
    <w:p w14:paraId="5A14A580" w14:textId="77777777" w:rsidR="00440182" w:rsidRDefault="00440182">
      <w:pPr>
        <w:rPr>
          <w:rFonts w:ascii="宋体" w:eastAsia="宋体" w:hAnsi="宋体"/>
          <w:sz w:val="28"/>
          <w:szCs w:val="28"/>
        </w:rPr>
      </w:pPr>
    </w:p>
    <w:p w14:paraId="4941271A" w14:textId="7506B496" w:rsidR="00156BF1" w:rsidRDefault="00BF37C0">
      <w:pPr>
        <w:rPr>
          <w:rFonts w:ascii="宋体" w:eastAsia="宋体" w:hAnsi="宋体"/>
          <w:sz w:val="28"/>
          <w:szCs w:val="28"/>
        </w:rPr>
      </w:pPr>
      <w:r>
        <w:rPr>
          <w:rFonts w:ascii="宋体" w:eastAsia="宋体" w:hAnsi="宋体"/>
          <w:sz w:val="28"/>
          <w:szCs w:val="28"/>
        </w:rPr>
        <w:t>3.</w:t>
      </w:r>
      <w:r w:rsidR="00086263" w:rsidRPr="00086263">
        <w:rPr>
          <w:rFonts w:hint="eastAsia"/>
        </w:rPr>
        <w:t xml:space="preserve"> </w:t>
      </w:r>
      <w:r w:rsidR="00086263" w:rsidRPr="00086263">
        <w:rPr>
          <w:rFonts w:ascii="宋体" w:eastAsia="宋体" w:hAnsi="宋体" w:hint="eastAsia"/>
          <w:sz w:val="28"/>
          <w:szCs w:val="28"/>
        </w:rPr>
        <w:t>科学研究和学术创新性成果</w:t>
      </w:r>
      <w:r>
        <w:rPr>
          <w:rFonts w:ascii="宋体" w:eastAsia="宋体" w:hAnsi="宋体"/>
          <w:sz w:val="28"/>
          <w:szCs w:val="28"/>
        </w:rPr>
        <w:t>发表时间限于</w:t>
      </w:r>
      <w:r>
        <w:rPr>
          <w:rFonts w:ascii="宋体" w:eastAsia="宋体" w:hAnsi="宋体"/>
          <w:sz w:val="28"/>
          <w:szCs w:val="28"/>
        </w:rPr>
        <w:t>20</w:t>
      </w:r>
      <w:r>
        <w:rPr>
          <w:rFonts w:ascii="宋体" w:eastAsia="宋体" w:hAnsi="宋体" w:hint="eastAsia"/>
          <w:sz w:val="28"/>
          <w:szCs w:val="28"/>
        </w:rPr>
        <w:t>2</w:t>
      </w:r>
      <w:r w:rsidR="003C535C">
        <w:rPr>
          <w:rFonts w:ascii="宋体" w:eastAsia="宋体" w:hAnsi="宋体" w:hint="eastAsia"/>
          <w:sz w:val="28"/>
          <w:szCs w:val="28"/>
        </w:rPr>
        <w:t>4</w:t>
      </w:r>
      <w:r>
        <w:rPr>
          <w:rFonts w:ascii="宋体" w:eastAsia="宋体" w:hAnsi="宋体"/>
          <w:sz w:val="28"/>
          <w:szCs w:val="28"/>
        </w:rPr>
        <w:t>/9/1-202</w:t>
      </w:r>
      <w:r w:rsidR="003C535C">
        <w:rPr>
          <w:rFonts w:ascii="宋体" w:eastAsia="宋体" w:hAnsi="宋体" w:hint="eastAsia"/>
          <w:sz w:val="28"/>
          <w:szCs w:val="28"/>
        </w:rPr>
        <w:t>5</w:t>
      </w:r>
      <w:r>
        <w:rPr>
          <w:rFonts w:ascii="宋体" w:eastAsia="宋体" w:hAnsi="宋体"/>
          <w:sz w:val="28"/>
          <w:szCs w:val="28"/>
        </w:rPr>
        <w:t>/8/31</w:t>
      </w:r>
      <w:r>
        <w:rPr>
          <w:rFonts w:ascii="宋体" w:eastAsia="宋体" w:hAnsi="宋体"/>
          <w:sz w:val="28"/>
          <w:szCs w:val="28"/>
        </w:rPr>
        <w:t>，不接受用稿通知</w:t>
      </w:r>
      <w:r>
        <w:rPr>
          <w:rFonts w:ascii="宋体" w:eastAsia="宋体" w:hAnsi="宋体" w:hint="eastAsia"/>
          <w:sz w:val="28"/>
          <w:szCs w:val="28"/>
        </w:rPr>
        <w:t>。按照实际情况填写文章名、期刊名，刊物类型对照相应规则填写</w:t>
      </w:r>
      <w:r>
        <w:rPr>
          <w:rFonts w:ascii="宋体" w:eastAsia="宋体" w:hAnsi="宋体" w:hint="eastAsia"/>
          <w:sz w:val="28"/>
          <w:szCs w:val="28"/>
        </w:rPr>
        <w:t>A+</w:t>
      </w:r>
      <w:r>
        <w:rPr>
          <w:rFonts w:ascii="宋体" w:eastAsia="宋体" w:hAnsi="宋体"/>
          <w:sz w:val="28"/>
          <w:szCs w:val="28"/>
        </w:rPr>
        <w:t>/</w:t>
      </w:r>
      <w:r>
        <w:rPr>
          <w:rFonts w:ascii="宋体" w:eastAsia="宋体" w:hAnsi="宋体" w:hint="eastAsia"/>
          <w:sz w:val="28"/>
          <w:szCs w:val="28"/>
        </w:rPr>
        <w:t>A</w:t>
      </w:r>
      <w:r>
        <w:rPr>
          <w:rFonts w:ascii="宋体" w:eastAsia="宋体" w:hAnsi="宋体"/>
          <w:sz w:val="28"/>
          <w:szCs w:val="28"/>
        </w:rPr>
        <w:t>/</w:t>
      </w:r>
      <w:r>
        <w:rPr>
          <w:rFonts w:ascii="宋体" w:eastAsia="宋体" w:hAnsi="宋体" w:hint="eastAsia"/>
          <w:sz w:val="28"/>
          <w:szCs w:val="28"/>
        </w:rPr>
        <w:t>A</w:t>
      </w:r>
      <w:r>
        <w:rPr>
          <w:rFonts w:ascii="宋体" w:eastAsia="宋体" w:hAnsi="宋体"/>
          <w:sz w:val="28"/>
          <w:szCs w:val="28"/>
        </w:rPr>
        <w:t>-/</w:t>
      </w:r>
      <w:r>
        <w:rPr>
          <w:rFonts w:ascii="宋体" w:eastAsia="宋体" w:hAnsi="宋体" w:hint="eastAsia"/>
          <w:sz w:val="28"/>
          <w:szCs w:val="28"/>
        </w:rPr>
        <w:t>B</w:t>
      </w:r>
      <w:r>
        <w:rPr>
          <w:rFonts w:ascii="宋体" w:eastAsia="宋体" w:hAnsi="宋体"/>
          <w:sz w:val="28"/>
          <w:szCs w:val="28"/>
        </w:rPr>
        <w:t>/</w:t>
      </w:r>
      <w:r>
        <w:rPr>
          <w:rFonts w:ascii="宋体" w:eastAsia="宋体" w:hAnsi="宋体" w:hint="eastAsia"/>
          <w:sz w:val="28"/>
          <w:szCs w:val="28"/>
        </w:rPr>
        <w:t>C</w:t>
      </w:r>
      <w:r>
        <w:rPr>
          <w:rFonts w:ascii="宋体" w:eastAsia="宋体" w:hAnsi="宋体" w:hint="eastAsia"/>
          <w:sz w:val="28"/>
          <w:szCs w:val="28"/>
        </w:rPr>
        <w:t>，作者顺位填写第一作者</w:t>
      </w:r>
      <w:r>
        <w:rPr>
          <w:rFonts w:ascii="宋体" w:eastAsia="宋体" w:hAnsi="宋体" w:hint="eastAsia"/>
          <w:sz w:val="28"/>
          <w:szCs w:val="28"/>
        </w:rPr>
        <w:t>/</w:t>
      </w:r>
      <w:r>
        <w:rPr>
          <w:rFonts w:ascii="宋体" w:eastAsia="宋体" w:hAnsi="宋体" w:hint="eastAsia"/>
          <w:sz w:val="28"/>
          <w:szCs w:val="28"/>
        </w:rPr>
        <w:t>第二作者</w:t>
      </w:r>
      <w:r>
        <w:rPr>
          <w:rFonts w:ascii="宋体" w:eastAsia="宋体" w:hAnsi="宋体" w:hint="eastAsia"/>
          <w:sz w:val="28"/>
          <w:szCs w:val="28"/>
        </w:rPr>
        <w:t>/</w:t>
      </w:r>
      <w:r>
        <w:rPr>
          <w:rFonts w:ascii="宋体" w:eastAsia="宋体" w:hAnsi="宋体" w:hint="eastAsia"/>
          <w:sz w:val="28"/>
          <w:szCs w:val="28"/>
        </w:rPr>
        <w:t>通讯作者</w:t>
      </w:r>
      <w:r>
        <w:rPr>
          <w:rFonts w:ascii="宋体" w:eastAsia="宋体" w:hAnsi="宋体" w:hint="eastAsia"/>
          <w:sz w:val="28"/>
          <w:szCs w:val="28"/>
        </w:rPr>
        <w:t>/</w:t>
      </w:r>
      <w:r>
        <w:rPr>
          <w:rFonts w:ascii="宋体" w:eastAsia="宋体" w:hAnsi="宋体" w:hint="eastAsia"/>
          <w:sz w:val="28"/>
          <w:szCs w:val="28"/>
        </w:rPr>
        <w:t>（非本校教师一作情况下）合作中的第</w:t>
      </w:r>
      <w:r>
        <w:rPr>
          <w:rFonts w:ascii="宋体" w:eastAsia="宋体" w:hAnsi="宋体" w:hint="eastAsia"/>
          <w:sz w:val="28"/>
          <w:szCs w:val="28"/>
        </w:rPr>
        <w:t>*</w:t>
      </w:r>
      <w:r>
        <w:rPr>
          <w:rFonts w:ascii="宋体" w:eastAsia="宋体" w:hAnsi="宋体" w:hint="eastAsia"/>
          <w:sz w:val="28"/>
          <w:szCs w:val="28"/>
        </w:rPr>
        <w:t>作者。</w:t>
      </w:r>
      <w:r w:rsidR="00086263" w:rsidRPr="00086263">
        <w:rPr>
          <w:rFonts w:ascii="宋体" w:eastAsia="宋体" w:hAnsi="宋体" w:hint="eastAsia"/>
          <w:sz w:val="28"/>
          <w:szCs w:val="28"/>
        </w:rPr>
        <w:t>科学研究和学术</w:t>
      </w:r>
      <w:r w:rsidR="00086263" w:rsidRPr="00086263">
        <w:rPr>
          <w:rFonts w:ascii="宋体" w:eastAsia="宋体" w:hAnsi="宋体" w:hint="eastAsia"/>
          <w:sz w:val="28"/>
          <w:szCs w:val="28"/>
        </w:rPr>
        <w:lastRenderedPageBreak/>
        <w:t>创新性成果</w:t>
      </w:r>
      <w:r>
        <w:rPr>
          <w:rFonts w:ascii="宋体" w:eastAsia="宋体" w:hAnsi="宋体" w:hint="eastAsia"/>
          <w:sz w:val="28"/>
          <w:szCs w:val="28"/>
        </w:rPr>
        <w:t>得分可以累加，具体评分标准如下：</w:t>
      </w:r>
    </w:p>
    <w:tbl>
      <w:tblPr>
        <w:tblW w:w="8522" w:type="dxa"/>
        <w:tblInd w:w="-1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384"/>
        <w:gridCol w:w="5670"/>
        <w:gridCol w:w="1468"/>
      </w:tblGrid>
      <w:tr w:rsidR="00205E7E" w14:paraId="08213936" w14:textId="77777777" w:rsidTr="00205E7E">
        <w:tc>
          <w:tcPr>
            <w:tcW w:w="1384" w:type="dxa"/>
          </w:tcPr>
          <w:p w14:paraId="08C76D6A" w14:textId="77777777" w:rsidR="00205E7E" w:rsidRDefault="00205E7E" w:rsidP="00A07DA7">
            <w:pPr>
              <w:spacing w:line="560" w:lineRule="exact"/>
              <w:ind w:firstLineChars="200" w:firstLine="562"/>
              <w:jc w:val="center"/>
              <w:rPr>
                <w:rFonts w:ascii="仿宋" w:eastAsia="仿宋" w:hAnsi="仿宋" w:cs="宋体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仿宋" w:eastAsia="仿宋" w:hAnsi="仿宋" w:cs="宋体" w:hint="eastAsia"/>
                <w:b/>
                <w:bCs/>
                <w:color w:val="000000"/>
                <w:sz w:val="28"/>
                <w:szCs w:val="28"/>
              </w:rPr>
              <w:t>类别</w:t>
            </w:r>
          </w:p>
        </w:tc>
        <w:tc>
          <w:tcPr>
            <w:tcW w:w="5670" w:type="dxa"/>
          </w:tcPr>
          <w:p w14:paraId="65BD399F" w14:textId="77777777" w:rsidR="00205E7E" w:rsidRDefault="00205E7E" w:rsidP="00A07DA7">
            <w:pPr>
              <w:spacing w:line="560" w:lineRule="exact"/>
              <w:ind w:firstLineChars="200" w:firstLine="562"/>
              <w:jc w:val="center"/>
              <w:rPr>
                <w:rFonts w:ascii="仿宋" w:eastAsia="仿宋" w:hAnsi="仿宋" w:cs="宋体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仿宋" w:eastAsia="仿宋" w:hAnsi="仿宋" w:cs="宋体" w:hint="eastAsia"/>
                <w:b/>
                <w:bCs/>
                <w:color w:val="000000"/>
                <w:sz w:val="28"/>
                <w:szCs w:val="28"/>
              </w:rPr>
              <w:t>内容</w:t>
            </w:r>
          </w:p>
        </w:tc>
        <w:tc>
          <w:tcPr>
            <w:tcW w:w="1468" w:type="dxa"/>
          </w:tcPr>
          <w:p w14:paraId="275878DB" w14:textId="77777777" w:rsidR="00205E7E" w:rsidRDefault="00205E7E" w:rsidP="00A07DA7">
            <w:pPr>
              <w:spacing w:line="560" w:lineRule="exact"/>
              <w:ind w:firstLineChars="200" w:firstLine="562"/>
              <w:jc w:val="center"/>
              <w:rPr>
                <w:rFonts w:ascii="仿宋" w:eastAsia="仿宋" w:hAnsi="仿宋" w:cs="宋体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仿宋" w:eastAsia="仿宋" w:hAnsi="仿宋" w:cs="宋体" w:hint="eastAsia"/>
                <w:b/>
                <w:bCs/>
                <w:color w:val="000000"/>
                <w:sz w:val="28"/>
                <w:szCs w:val="28"/>
              </w:rPr>
              <w:t>分值</w:t>
            </w:r>
          </w:p>
        </w:tc>
      </w:tr>
      <w:tr w:rsidR="00205E7E" w14:paraId="4FEAD4BC" w14:textId="77777777" w:rsidTr="00205E7E">
        <w:tc>
          <w:tcPr>
            <w:tcW w:w="1384" w:type="dxa"/>
            <w:vMerge w:val="restart"/>
          </w:tcPr>
          <w:p w14:paraId="7D9C8350" w14:textId="77777777" w:rsidR="00205E7E" w:rsidRDefault="00205E7E" w:rsidP="00C37FF9">
            <w:pPr>
              <w:widowControl/>
              <w:spacing w:line="560" w:lineRule="exact"/>
              <w:jc w:val="left"/>
              <w:rPr>
                <w:rFonts w:ascii="仿宋_GB2312" w:eastAsia="仿宋_GB2312" w:hAnsi="仿宋_GB2312" w:cs="宋体"/>
                <w:color w:val="000000"/>
                <w:kern w:val="0"/>
                <w:sz w:val="24"/>
                <w:szCs w:val="32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30"/>
              </w:rPr>
              <w:t>期刊论文</w:t>
            </w:r>
          </w:p>
        </w:tc>
        <w:tc>
          <w:tcPr>
            <w:tcW w:w="5670" w:type="dxa"/>
          </w:tcPr>
          <w:p w14:paraId="786684D4" w14:textId="77777777" w:rsidR="00205E7E" w:rsidRDefault="00205E7E" w:rsidP="00C37FF9">
            <w:pPr>
              <w:widowControl/>
              <w:spacing w:line="560" w:lineRule="exact"/>
              <w:jc w:val="left"/>
              <w:rPr>
                <w:rFonts w:ascii="仿宋" w:eastAsia="仿宋" w:hAnsi="仿宋" w:cs="宋体"/>
                <w:color w:val="000000"/>
                <w:kern w:val="0"/>
                <w:sz w:val="28"/>
                <w:szCs w:val="30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30"/>
              </w:rPr>
              <w:t>《中国社会科学》、英文A+刊物、Science及brand子刊、Nature及brand子刊、PNAS</w:t>
            </w:r>
          </w:p>
        </w:tc>
        <w:tc>
          <w:tcPr>
            <w:tcW w:w="1468" w:type="dxa"/>
          </w:tcPr>
          <w:p w14:paraId="1002A118" w14:textId="77777777" w:rsidR="00205E7E" w:rsidRDefault="00205E7E" w:rsidP="00A07DA7">
            <w:pPr>
              <w:widowControl/>
              <w:spacing w:line="560" w:lineRule="exact"/>
              <w:ind w:firstLineChars="200" w:firstLine="560"/>
              <w:jc w:val="right"/>
              <w:rPr>
                <w:rFonts w:ascii="仿宋" w:eastAsia="仿宋" w:hAnsi="仿宋" w:cs="宋体"/>
                <w:color w:val="000000"/>
                <w:kern w:val="0"/>
                <w:sz w:val="28"/>
                <w:szCs w:val="30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30"/>
              </w:rPr>
              <w:t>1</w:t>
            </w:r>
            <w:r>
              <w:rPr>
                <w:rFonts w:ascii="仿宋" w:eastAsia="仿宋" w:hAnsi="仿宋" w:cs="宋体"/>
                <w:color w:val="000000"/>
                <w:kern w:val="0"/>
                <w:sz w:val="28"/>
                <w:szCs w:val="30"/>
              </w:rPr>
              <w:t>00</w:t>
            </w:r>
          </w:p>
        </w:tc>
      </w:tr>
      <w:tr w:rsidR="00205E7E" w14:paraId="41FA1D37" w14:textId="77777777" w:rsidTr="00205E7E">
        <w:tc>
          <w:tcPr>
            <w:tcW w:w="1384" w:type="dxa"/>
            <w:vMerge/>
          </w:tcPr>
          <w:p w14:paraId="7EF000EB" w14:textId="77777777" w:rsidR="00205E7E" w:rsidRDefault="00205E7E" w:rsidP="00A07DA7">
            <w:pPr>
              <w:widowControl/>
              <w:spacing w:line="560" w:lineRule="exact"/>
              <w:ind w:firstLineChars="200" w:firstLine="480"/>
              <w:jc w:val="left"/>
              <w:rPr>
                <w:rFonts w:ascii="仿宋_GB2312" w:eastAsia="仿宋_GB2312" w:hAnsi="仿宋_GB2312" w:cs="宋体"/>
                <w:color w:val="000000"/>
                <w:kern w:val="0"/>
                <w:sz w:val="24"/>
                <w:szCs w:val="32"/>
              </w:rPr>
            </w:pPr>
          </w:p>
        </w:tc>
        <w:tc>
          <w:tcPr>
            <w:tcW w:w="5670" w:type="dxa"/>
          </w:tcPr>
          <w:p w14:paraId="5860224B" w14:textId="77777777" w:rsidR="00205E7E" w:rsidRDefault="00205E7E" w:rsidP="00A07DA7">
            <w:pPr>
              <w:widowControl/>
              <w:spacing w:line="560" w:lineRule="exact"/>
              <w:ind w:firstLineChars="200" w:firstLine="560"/>
              <w:jc w:val="left"/>
              <w:rPr>
                <w:rFonts w:ascii="仿宋" w:eastAsia="仿宋" w:hAnsi="仿宋" w:cs="宋体"/>
                <w:color w:val="000000"/>
                <w:kern w:val="0"/>
                <w:sz w:val="28"/>
                <w:szCs w:val="30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30"/>
              </w:rPr>
              <w:t>其他中英文A刊（不含英文A-刊）</w:t>
            </w:r>
          </w:p>
        </w:tc>
        <w:tc>
          <w:tcPr>
            <w:tcW w:w="1468" w:type="dxa"/>
          </w:tcPr>
          <w:p w14:paraId="7B1078E0" w14:textId="77777777" w:rsidR="00205E7E" w:rsidRDefault="00205E7E" w:rsidP="00A07DA7">
            <w:pPr>
              <w:widowControl/>
              <w:spacing w:line="560" w:lineRule="exact"/>
              <w:ind w:firstLineChars="200" w:firstLine="560"/>
              <w:jc w:val="right"/>
              <w:rPr>
                <w:rFonts w:ascii="仿宋" w:eastAsia="仿宋" w:hAnsi="仿宋" w:cs="宋体"/>
                <w:color w:val="000000"/>
                <w:kern w:val="0"/>
                <w:sz w:val="28"/>
                <w:szCs w:val="30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30"/>
              </w:rPr>
              <w:t>6</w:t>
            </w:r>
            <w:r>
              <w:rPr>
                <w:rFonts w:ascii="仿宋" w:eastAsia="仿宋" w:hAnsi="仿宋" w:cs="宋体"/>
                <w:color w:val="000000"/>
                <w:kern w:val="0"/>
                <w:sz w:val="28"/>
                <w:szCs w:val="30"/>
              </w:rPr>
              <w:t>0</w:t>
            </w:r>
          </w:p>
        </w:tc>
      </w:tr>
      <w:tr w:rsidR="00205E7E" w14:paraId="41B89D0C" w14:textId="77777777" w:rsidTr="00205E7E">
        <w:tc>
          <w:tcPr>
            <w:tcW w:w="1384" w:type="dxa"/>
            <w:vMerge/>
          </w:tcPr>
          <w:p w14:paraId="333F99ED" w14:textId="77777777" w:rsidR="00205E7E" w:rsidRDefault="00205E7E" w:rsidP="00A07DA7">
            <w:pPr>
              <w:widowControl/>
              <w:spacing w:line="560" w:lineRule="exact"/>
              <w:ind w:firstLineChars="200" w:firstLine="480"/>
              <w:jc w:val="left"/>
              <w:rPr>
                <w:rFonts w:ascii="仿宋_GB2312" w:eastAsia="仿宋_GB2312" w:hAnsi="仿宋_GB2312" w:cs="宋体"/>
                <w:color w:val="000000"/>
                <w:kern w:val="0"/>
                <w:sz w:val="24"/>
                <w:szCs w:val="32"/>
              </w:rPr>
            </w:pPr>
          </w:p>
        </w:tc>
        <w:tc>
          <w:tcPr>
            <w:tcW w:w="5670" w:type="dxa"/>
          </w:tcPr>
          <w:p w14:paraId="2A00F5DC" w14:textId="77777777" w:rsidR="00205E7E" w:rsidRDefault="00205E7E" w:rsidP="00A07DA7">
            <w:pPr>
              <w:widowControl/>
              <w:spacing w:line="560" w:lineRule="exact"/>
              <w:ind w:firstLineChars="200" w:firstLine="560"/>
              <w:jc w:val="left"/>
              <w:rPr>
                <w:rFonts w:ascii="仿宋" w:eastAsia="仿宋" w:hAnsi="仿宋" w:cs="宋体"/>
                <w:color w:val="000000"/>
                <w:kern w:val="0"/>
                <w:sz w:val="28"/>
                <w:szCs w:val="30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30"/>
              </w:rPr>
              <w:t>英文A-刊</w:t>
            </w:r>
          </w:p>
        </w:tc>
        <w:tc>
          <w:tcPr>
            <w:tcW w:w="1468" w:type="dxa"/>
          </w:tcPr>
          <w:p w14:paraId="01E4CDD2" w14:textId="77777777" w:rsidR="00205E7E" w:rsidRDefault="00205E7E" w:rsidP="00A07DA7">
            <w:pPr>
              <w:widowControl/>
              <w:spacing w:line="560" w:lineRule="exact"/>
              <w:ind w:firstLineChars="200" w:firstLine="560"/>
              <w:jc w:val="right"/>
              <w:rPr>
                <w:rFonts w:ascii="仿宋" w:eastAsia="仿宋" w:hAnsi="仿宋" w:cs="宋体"/>
                <w:color w:val="000000"/>
                <w:kern w:val="0"/>
                <w:sz w:val="28"/>
                <w:szCs w:val="30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30"/>
              </w:rPr>
              <w:t>5</w:t>
            </w:r>
            <w:r>
              <w:rPr>
                <w:rFonts w:ascii="仿宋" w:eastAsia="仿宋" w:hAnsi="仿宋" w:cs="宋体"/>
                <w:color w:val="000000"/>
                <w:kern w:val="0"/>
                <w:sz w:val="28"/>
                <w:szCs w:val="30"/>
              </w:rPr>
              <w:t>0</w:t>
            </w:r>
          </w:p>
        </w:tc>
      </w:tr>
      <w:tr w:rsidR="00205E7E" w14:paraId="00980425" w14:textId="77777777" w:rsidTr="00205E7E">
        <w:tc>
          <w:tcPr>
            <w:tcW w:w="1384" w:type="dxa"/>
            <w:vMerge/>
          </w:tcPr>
          <w:p w14:paraId="626DB232" w14:textId="77777777" w:rsidR="00205E7E" w:rsidRDefault="00205E7E" w:rsidP="00A07DA7">
            <w:pPr>
              <w:widowControl/>
              <w:spacing w:line="560" w:lineRule="exact"/>
              <w:ind w:firstLineChars="200" w:firstLine="480"/>
              <w:jc w:val="left"/>
              <w:rPr>
                <w:rFonts w:ascii="仿宋_GB2312" w:eastAsia="仿宋_GB2312" w:hAnsi="仿宋_GB2312" w:cs="宋体"/>
                <w:color w:val="000000"/>
                <w:kern w:val="0"/>
                <w:sz w:val="24"/>
                <w:szCs w:val="32"/>
              </w:rPr>
            </w:pPr>
          </w:p>
        </w:tc>
        <w:tc>
          <w:tcPr>
            <w:tcW w:w="5670" w:type="dxa"/>
          </w:tcPr>
          <w:p w14:paraId="255A1B08" w14:textId="77777777" w:rsidR="00205E7E" w:rsidRDefault="00205E7E" w:rsidP="00A07DA7">
            <w:pPr>
              <w:widowControl/>
              <w:spacing w:line="560" w:lineRule="exact"/>
              <w:ind w:firstLineChars="200" w:firstLine="560"/>
              <w:jc w:val="left"/>
              <w:rPr>
                <w:rFonts w:ascii="仿宋" w:eastAsia="仿宋" w:hAnsi="仿宋" w:cs="宋体"/>
                <w:color w:val="000000"/>
                <w:kern w:val="0"/>
                <w:sz w:val="28"/>
                <w:szCs w:val="30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30"/>
              </w:rPr>
              <w:t>中英文B刊或其他SSCI</w:t>
            </w:r>
            <w:r>
              <w:rPr>
                <w:rFonts w:ascii="仿宋" w:eastAsia="仿宋" w:hAnsi="仿宋" w:cs="宋体"/>
                <w:color w:val="000000"/>
                <w:kern w:val="0"/>
                <w:sz w:val="28"/>
                <w:szCs w:val="30"/>
              </w:rPr>
              <w:t>/SCI</w:t>
            </w:r>
            <w:r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30"/>
              </w:rPr>
              <w:t>期刊</w:t>
            </w:r>
          </w:p>
        </w:tc>
        <w:tc>
          <w:tcPr>
            <w:tcW w:w="1468" w:type="dxa"/>
          </w:tcPr>
          <w:p w14:paraId="0CCBC6D8" w14:textId="77777777" w:rsidR="00205E7E" w:rsidRDefault="00205E7E" w:rsidP="00A07DA7">
            <w:pPr>
              <w:widowControl/>
              <w:spacing w:line="560" w:lineRule="exact"/>
              <w:ind w:firstLineChars="200" w:firstLine="560"/>
              <w:jc w:val="right"/>
              <w:rPr>
                <w:rFonts w:ascii="仿宋" w:eastAsia="仿宋" w:hAnsi="仿宋" w:cs="宋体"/>
                <w:color w:val="000000"/>
                <w:kern w:val="0"/>
                <w:sz w:val="28"/>
                <w:szCs w:val="30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30"/>
              </w:rPr>
              <w:t>4</w:t>
            </w:r>
            <w:r>
              <w:rPr>
                <w:rFonts w:ascii="仿宋" w:eastAsia="仿宋" w:hAnsi="仿宋" w:cs="宋体"/>
                <w:color w:val="000000"/>
                <w:kern w:val="0"/>
                <w:sz w:val="28"/>
                <w:szCs w:val="30"/>
              </w:rPr>
              <w:t>0</w:t>
            </w:r>
          </w:p>
        </w:tc>
      </w:tr>
      <w:tr w:rsidR="00205E7E" w14:paraId="608D8A25" w14:textId="77777777" w:rsidTr="00205E7E">
        <w:tc>
          <w:tcPr>
            <w:tcW w:w="1384" w:type="dxa"/>
            <w:vMerge/>
          </w:tcPr>
          <w:p w14:paraId="62E3B158" w14:textId="77777777" w:rsidR="00205E7E" w:rsidRDefault="00205E7E" w:rsidP="00A07DA7">
            <w:pPr>
              <w:widowControl/>
              <w:spacing w:line="560" w:lineRule="exact"/>
              <w:ind w:firstLineChars="200" w:firstLine="480"/>
              <w:jc w:val="left"/>
              <w:rPr>
                <w:rFonts w:ascii="仿宋_GB2312" w:eastAsia="仿宋_GB2312" w:hAnsi="仿宋_GB2312" w:cs="宋体"/>
                <w:color w:val="000000"/>
                <w:kern w:val="0"/>
                <w:sz w:val="24"/>
                <w:szCs w:val="32"/>
              </w:rPr>
            </w:pPr>
          </w:p>
        </w:tc>
        <w:tc>
          <w:tcPr>
            <w:tcW w:w="5670" w:type="dxa"/>
          </w:tcPr>
          <w:p w14:paraId="541755C2" w14:textId="77777777" w:rsidR="00205E7E" w:rsidRDefault="00205E7E" w:rsidP="00A07DA7">
            <w:pPr>
              <w:widowControl/>
              <w:spacing w:line="560" w:lineRule="exact"/>
              <w:ind w:firstLineChars="200" w:firstLine="560"/>
              <w:jc w:val="left"/>
              <w:rPr>
                <w:rFonts w:ascii="仿宋" w:eastAsia="仿宋" w:hAnsi="仿宋" w:cs="宋体"/>
                <w:color w:val="000000"/>
                <w:kern w:val="0"/>
                <w:sz w:val="28"/>
                <w:szCs w:val="30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30"/>
              </w:rPr>
              <w:t>其他C刊</w:t>
            </w:r>
          </w:p>
        </w:tc>
        <w:tc>
          <w:tcPr>
            <w:tcW w:w="1468" w:type="dxa"/>
          </w:tcPr>
          <w:p w14:paraId="1E41E226" w14:textId="77777777" w:rsidR="00205E7E" w:rsidRDefault="00205E7E" w:rsidP="00A07DA7">
            <w:pPr>
              <w:widowControl/>
              <w:spacing w:line="560" w:lineRule="exact"/>
              <w:ind w:firstLineChars="200" w:firstLine="560"/>
              <w:jc w:val="right"/>
              <w:rPr>
                <w:rFonts w:ascii="仿宋" w:eastAsia="仿宋" w:hAnsi="仿宋" w:cs="宋体"/>
                <w:color w:val="000000"/>
                <w:kern w:val="0"/>
                <w:sz w:val="28"/>
                <w:szCs w:val="30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30"/>
              </w:rPr>
              <w:t>1</w:t>
            </w:r>
            <w:r>
              <w:rPr>
                <w:rFonts w:ascii="仿宋" w:eastAsia="仿宋" w:hAnsi="仿宋" w:cs="宋体"/>
                <w:color w:val="000000"/>
                <w:kern w:val="0"/>
                <w:sz w:val="28"/>
                <w:szCs w:val="30"/>
              </w:rPr>
              <w:t>0</w:t>
            </w:r>
          </w:p>
        </w:tc>
      </w:tr>
      <w:tr w:rsidR="00205E7E" w14:paraId="70292D0E" w14:textId="77777777" w:rsidTr="00205E7E">
        <w:trPr>
          <w:trHeight w:val="560"/>
        </w:trPr>
        <w:tc>
          <w:tcPr>
            <w:tcW w:w="1384" w:type="dxa"/>
            <w:vMerge w:val="restart"/>
          </w:tcPr>
          <w:p w14:paraId="30F98C14" w14:textId="77777777" w:rsidR="00205E7E" w:rsidRDefault="00205E7E" w:rsidP="00C37FF9">
            <w:pPr>
              <w:widowControl/>
              <w:spacing w:line="560" w:lineRule="exact"/>
              <w:jc w:val="left"/>
              <w:rPr>
                <w:rFonts w:ascii="仿宋_GB2312" w:eastAsia="仿宋_GB2312" w:hAnsi="仿宋_GB2312" w:cs="宋体"/>
                <w:color w:val="000000"/>
                <w:kern w:val="0"/>
                <w:sz w:val="28"/>
                <w:szCs w:val="28"/>
              </w:rPr>
            </w:pPr>
            <w:r w:rsidRPr="00C37FF9"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30"/>
              </w:rPr>
              <w:t>科研项目</w:t>
            </w:r>
          </w:p>
        </w:tc>
        <w:tc>
          <w:tcPr>
            <w:tcW w:w="5670" w:type="dxa"/>
          </w:tcPr>
          <w:p w14:paraId="707F9E8C" w14:textId="77777777" w:rsidR="00205E7E" w:rsidRDefault="00205E7E" w:rsidP="00A07DA7">
            <w:pPr>
              <w:widowControl/>
              <w:spacing w:line="560" w:lineRule="exact"/>
              <w:ind w:firstLineChars="200" w:firstLine="560"/>
              <w:jc w:val="left"/>
              <w:rPr>
                <w:rFonts w:ascii="仿宋" w:eastAsia="仿宋" w:hAnsi="仿宋" w:cs="宋体"/>
                <w:color w:val="000000"/>
                <w:kern w:val="0"/>
                <w:sz w:val="28"/>
                <w:szCs w:val="30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30"/>
              </w:rPr>
              <w:t>主持省部级及以上科研项目（须为负责人）</w:t>
            </w:r>
          </w:p>
        </w:tc>
        <w:tc>
          <w:tcPr>
            <w:tcW w:w="1468" w:type="dxa"/>
          </w:tcPr>
          <w:p w14:paraId="6AF26568" w14:textId="77777777" w:rsidR="00205E7E" w:rsidRDefault="00205E7E" w:rsidP="00A07DA7">
            <w:pPr>
              <w:widowControl/>
              <w:spacing w:line="560" w:lineRule="exact"/>
              <w:ind w:firstLineChars="200" w:firstLine="560"/>
              <w:jc w:val="right"/>
              <w:rPr>
                <w:rFonts w:ascii="仿宋" w:eastAsia="仿宋" w:hAnsi="仿宋" w:cs="宋体"/>
                <w:color w:val="000000"/>
                <w:kern w:val="0"/>
                <w:sz w:val="28"/>
                <w:szCs w:val="30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30"/>
              </w:rPr>
              <w:t>50</w:t>
            </w:r>
          </w:p>
        </w:tc>
      </w:tr>
      <w:tr w:rsidR="00205E7E" w14:paraId="47492AB9" w14:textId="77777777" w:rsidTr="00205E7E">
        <w:tc>
          <w:tcPr>
            <w:tcW w:w="1384" w:type="dxa"/>
            <w:vMerge/>
          </w:tcPr>
          <w:p w14:paraId="76B2700A" w14:textId="77777777" w:rsidR="00205E7E" w:rsidRDefault="00205E7E" w:rsidP="00A07DA7">
            <w:pPr>
              <w:widowControl/>
              <w:spacing w:line="560" w:lineRule="exact"/>
              <w:ind w:firstLineChars="200" w:firstLine="560"/>
              <w:jc w:val="left"/>
              <w:rPr>
                <w:rFonts w:ascii="仿宋_GB2312" w:eastAsia="仿宋_GB2312" w:hAnsi="仿宋_GB2312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5670" w:type="dxa"/>
          </w:tcPr>
          <w:p w14:paraId="36811683" w14:textId="77777777" w:rsidR="00205E7E" w:rsidRDefault="00205E7E" w:rsidP="00A07DA7">
            <w:pPr>
              <w:widowControl/>
              <w:spacing w:line="560" w:lineRule="exact"/>
              <w:ind w:firstLineChars="200" w:firstLine="560"/>
              <w:jc w:val="left"/>
              <w:rPr>
                <w:rFonts w:ascii="仿宋" w:eastAsia="仿宋" w:hAnsi="仿宋" w:cs="宋体"/>
                <w:color w:val="000000"/>
                <w:kern w:val="0"/>
                <w:sz w:val="28"/>
                <w:szCs w:val="30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30"/>
              </w:rPr>
              <w:t>主持中国人民大学校级科研项目（须为负责人）</w:t>
            </w:r>
          </w:p>
        </w:tc>
        <w:tc>
          <w:tcPr>
            <w:tcW w:w="1468" w:type="dxa"/>
          </w:tcPr>
          <w:p w14:paraId="11496234" w14:textId="77777777" w:rsidR="00205E7E" w:rsidRDefault="00205E7E" w:rsidP="00A07DA7">
            <w:pPr>
              <w:widowControl/>
              <w:spacing w:line="560" w:lineRule="exact"/>
              <w:ind w:firstLineChars="200" w:firstLine="560"/>
              <w:jc w:val="right"/>
              <w:rPr>
                <w:rFonts w:ascii="仿宋" w:eastAsia="仿宋" w:hAnsi="仿宋" w:cs="宋体"/>
                <w:color w:val="000000"/>
                <w:kern w:val="0"/>
                <w:sz w:val="28"/>
                <w:szCs w:val="30"/>
              </w:rPr>
            </w:pPr>
            <w:r>
              <w:rPr>
                <w:rFonts w:ascii="仿宋" w:eastAsia="仿宋" w:hAnsi="仿宋" w:cs="宋体"/>
                <w:color w:val="000000"/>
                <w:kern w:val="0"/>
                <w:sz w:val="28"/>
                <w:szCs w:val="30"/>
              </w:rPr>
              <w:t>20</w:t>
            </w:r>
          </w:p>
        </w:tc>
      </w:tr>
      <w:tr w:rsidR="00205E7E" w14:paraId="1E7D22D9" w14:textId="77777777" w:rsidTr="00205E7E">
        <w:tc>
          <w:tcPr>
            <w:tcW w:w="1384" w:type="dxa"/>
            <w:vMerge/>
          </w:tcPr>
          <w:p w14:paraId="5CF8E022" w14:textId="77777777" w:rsidR="00205E7E" w:rsidRDefault="00205E7E" w:rsidP="00A07DA7">
            <w:pPr>
              <w:widowControl/>
              <w:spacing w:line="560" w:lineRule="exact"/>
              <w:ind w:firstLineChars="200" w:firstLine="560"/>
              <w:jc w:val="left"/>
              <w:rPr>
                <w:rFonts w:ascii="仿宋_GB2312" w:eastAsia="仿宋_GB2312" w:hAnsi="仿宋_GB2312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5670" w:type="dxa"/>
          </w:tcPr>
          <w:p w14:paraId="52BB6BE4" w14:textId="77777777" w:rsidR="00205E7E" w:rsidRDefault="00205E7E" w:rsidP="00A07DA7">
            <w:pPr>
              <w:widowControl/>
              <w:spacing w:line="560" w:lineRule="exact"/>
              <w:ind w:firstLineChars="200" w:firstLine="560"/>
              <w:jc w:val="left"/>
              <w:rPr>
                <w:rFonts w:ascii="仿宋" w:eastAsia="仿宋" w:hAnsi="仿宋" w:cs="宋体"/>
                <w:color w:val="000000"/>
                <w:kern w:val="0"/>
                <w:sz w:val="28"/>
                <w:szCs w:val="30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30"/>
              </w:rPr>
              <w:t>主持中国人民大学应用经济学院院级科研项目（须为负责人）</w:t>
            </w:r>
          </w:p>
        </w:tc>
        <w:tc>
          <w:tcPr>
            <w:tcW w:w="1468" w:type="dxa"/>
          </w:tcPr>
          <w:p w14:paraId="7B26E71C" w14:textId="77777777" w:rsidR="00205E7E" w:rsidRDefault="00205E7E" w:rsidP="00A07DA7">
            <w:pPr>
              <w:widowControl/>
              <w:spacing w:line="560" w:lineRule="exact"/>
              <w:ind w:firstLineChars="200" w:firstLine="560"/>
              <w:jc w:val="right"/>
              <w:rPr>
                <w:rFonts w:ascii="仿宋" w:eastAsia="仿宋" w:hAnsi="仿宋" w:cs="宋体"/>
                <w:color w:val="000000"/>
                <w:kern w:val="0"/>
                <w:sz w:val="28"/>
                <w:szCs w:val="30"/>
              </w:rPr>
            </w:pPr>
            <w:r>
              <w:rPr>
                <w:rFonts w:ascii="仿宋" w:eastAsia="仿宋" w:hAnsi="仿宋" w:cs="宋体"/>
                <w:color w:val="000000"/>
                <w:kern w:val="0"/>
                <w:sz w:val="28"/>
                <w:szCs w:val="30"/>
              </w:rPr>
              <w:t>10</w:t>
            </w:r>
          </w:p>
        </w:tc>
      </w:tr>
      <w:tr w:rsidR="00205E7E" w14:paraId="1B285403" w14:textId="77777777" w:rsidTr="00205E7E">
        <w:tc>
          <w:tcPr>
            <w:tcW w:w="1384" w:type="dxa"/>
          </w:tcPr>
          <w:p w14:paraId="41AE941B" w14:textId="77777777" w:rsidR="00205E7E" w:rsidRDefault="00205E7E" w:rsidP="00C37FF9">
            <w:pPr>
              <w:widowControl/>
              <w:spacing w:line="560" w:lineRule="exact"/>
              <w:jc w:val="left"/>
              <w:rPr>
                <w:rFonts w:ascii="仿宋_GB2312" w:eastAsia="仿宋_GB2312" w:hAnsi="仿宋_GB2312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ascii="仿宋" w:eastAsia="仿宋" w:hAnsi="仿宋" w:cs="宋体" w:hint="eastAsia"/>
                <w:color w:val="000000"/>
                <w:sz w:val="28"/>
                <w:szCs w:val="28"/>
              </w:rPr>
              <w:t>服务国家重大战略项目</w:t>
            </w:r>
          </w:p>
        </w:tc>
        <w:tc>
          <w:tcPr>
            <w:tcW w:w="5670" w:type="dxa"/>
          </w:tcPr>
          <w:p w14:paraId="6174AF44" w14:textId="77777777" w:rsidR="00205E7E" w:rsidRDefault="00205E7E" w:rsidP="00A07DA7">
            <w:pPr>
              <w:widowControl/>
              <w:spacing w:line="560" w:lineRule="exact"/>
              <w:ind w:firstLineChars="200" w:firstLine="560"/>
              <w:jc w:val="left"/>
              <w:rPr>
                <w:rFonts w:ascii="仿宋" w:eastAsia="仿宋" w:hAnsi="仿宋" w:cs="宋体"/>
                <w:color w:val="000000"/>
                <w:kern w:val="0"/>
                <w:sz w:val="28"/>
                <w:szCs w:val="30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30"/>
              </w:rPr>
              <w:t>作为前两位完成人获得省部级及以上科研奖励，或作为前两位作者编写内参并获得国家级领导人批示</w:t>
            </w:r>
          </w:p>
        </w:tc>
        <w:tc>
          <w:tcPr>
            <w:tcW w:w="1468" w:type="dxa"/>
          </w:tcPr>
          <w:p w14:paraId="5474AD47" w14:textId="77777777" w:rsidR="00205E7E" w:rsidRDefault="00205E7E" w:rsidP="00A07DA7">
            <w:pPr>
              <w:widowControl/>
              <w:spacing w:line="560" w:lineRule="exact"/>
              <w:ind w:firstLineChars="200" w:firstLine="560"/>
              <w:jc w:val="right"/>
              <w:rPr>
                <w:rFonts w:ascii="仿宋" w:eastAsia="仿宋" w:hAnsi="仿宋" w:cs="宋体"/>
                <w:color w:val="000000"/>
                <w:kern w:val="0"/>
                <w:sz w:val="28"/>
                <w:szCs w:val="30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30"/>
              </w:rPr>
              <w:t>50</w:t>
            </w:r>
          </w:p>
        </w:tc>
      </w:tr>
      <w:tr w:rsidR="00205E7E" w14:paraId="661938E1" w14:textId="77777777" w:rsidTr="00205E7E">
        <w:tc>
          <w:tcPr>
            <w:tcW w:w="8522" w:type="dxa"/>
            <w:gridSpan w:val="3"/>
          </w:tcPr>
          <w:p w14:paraId="752BBB0C" w14:textId="77777777" w:rsidR="00205E7E" w:rsidRDefault="00205E7E" w:rsidP="00A07DA7">
            <w:pPr>
              <w:widowControl/>
              <w:spacing w:line="560" w:lineRule="exact"/>
              <w:ind w:firstLineChars="200" w:firstLine="560"/>
              <w:jc w:val="left"/>
              <w:rPr>
                <w:rFonts w:ascii="仿宋" w:eastAsia="仿宋" w:hAnsi="仿宋" w:cs="宋体"/>
                <w:color w:val="000000"/>
                <w:kern w:val="0"/>
                <w:sz w:val="28"/>
                <w:szCs w:val="30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30"/>
              </w:rPr>
              <w:t>*作为主要作者（第一作者、通讯作者、导师组成员或本校教师为第一作者情况下的第二作者）发表论文可获得相应分值，作为非主要作者发表按照相应得分除以作者人数折算。</w:t>
            </w:r>
          </w:p>
          <w:p w14:paraId="29B3B1E6" w14:textId="2BA17F28" w:rsidR="00205E7E" w:rsidRDefault="00205E7E" w:rsidP="00A07DA7">
            <w:pPr>
              <w:widowControl/>
              <w:spacing w:line="560" w:lineRule="exact"/>
              <w:ind w:firstLineChars="200" w:firstLine="560"/>
              <w:jc w:val="left"/>
              <w:rPr>
                <w:rFonts w:ascii="仿宋" w:eastAsia="仿宋" w:hAnsi="仿宋" w:cs="宋体"/>
                <w:color w:val="000000"/>
                <w:kern w:val="0"/>
                <w:sz w:val="28"/>
                <w:szCs w:val="30"/>
              </w:rPr>
            </w:pPr>
            <w:r>
              <w:rPr>
                <w:rFonts w:ascii="仿宋" w:eastAsia="仿宋" w:hAnsi="仿宋" w:cs="宋体"/>
                <w:color w:val="000000"/>
                <w:kern w:val="0"/>
                <w:sz w:val="28"/>
                <w:szCs w:val="30"/>
              </w:rPr>
              <w:t>*</w:t>
            </w:r>
            <w:r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30"/>
              </w:rPr>
              <w:t>B类及以上期刊</w:t>
            </w:r>
            <w:r w:rsidRPr="0032180D">
              <w:rPr>
                <w:rFonts w:ascii="仿宋" w:eastAsia="仿宋" w:hAnsi="仿宋" w:cs="宋体" w:hint="eastAsia"/>
                <w:color w:val="FF0000"/>
                <w:kern w:val="0"/>
                <w:sz w:val="28"/>
                <w:szCs w:val="30"/>
              </w:rPr>
              <w:t>以</w:t>
            </w:r>
            <w:r w:rsidR="001927DB" w:rsidRPr="0032180D">
              <w:rPr>
                <w:rFonts w:ascii="仿宋" w:eastAsia="仿宋" w:hAnsi="仿宋" w:cs="宋体" w:hint="eastAsia"/>
                <w:color w:val="FF0000"/>
                <w:kern w:val="0"/>
                <w:sz w:val="28"/>
                <w:szCs w:val="30"/>
              </w:rPr>
              <w:t>论文发表当年的</w:t>
            </w:r>
            <w:r w:rsidRPr="0032180D">
              <w:rPr>
                <w:rFonts w:ascii="仿宋" w:eastAsia="仿宋" w:hAnsi="仿宋" w:cs="宋体" w:hint="eastAsia"/>
                <w:color w:val="FF0000"/>
                <w:kern w:val="0"/>
                <w:sz w:val="28"/>
                <w:szCs w:val="30"/>
              </w:rPr>
              <w:t>中国人民大学核心期刊目录为准</w:t>
            </w:r>
            <w:r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30"/>
              </w:rPr>
              <w:t>；</w:t>
            </w:r>
            <w:r w:rsidR="0032180D" w:rsidRPr="0032180D">
              <w:rPr>
                <w:rFonts w:ascii="仿宋" w:eastAsia="仿宋" w:hAnsi="仿宋" w:cs="宋体" w:hint="eastAsia"/>
                <w:color w:val="FF0000"/>
                <w:kern w:val="0"/>
                <w:sz w:val="28"/>
                <w:szCs w:val="30"/>
              </w:rPr>
              <w:t>《</w:t>
            </w:r>
            <w:r w:rsidR="0032180D" w:rsidRPr="0032180D">
              <w:rPr>
                <w:rFonts w:ascii="仿宋" w:eastAsia="仿宋" w:hAnsi="仿宋" w:cs="宋体" w:hint="eastAsia"/>
                <w:color w:val="FF0000"/>
                <w:kern w:val="0"/>
                <w:sz w:val="28"/>
                <w:szCs w:val="30"/>
              </w:rPr>
              <w:t>应用经济学评论</w:t>
            </w:r>
            <w:r w:rsidR="0032180D" w:rsidRPr="0032180D">
              <w:rPr>
                <w:rFonts w:ascii="仿宋" w:eastAsia="仿宋" w:hAnsi="仿宋" w:cs="宋体" w:hint="eastAsia"/>
                <w:color w:val="FF0000"/>
                <w:kern w:val="0"/>
                <w:sz w:val="28"/>
                <w:szCs w:val="30"/>
              </w:rPr>
              <w:t>》视同B类期刊；</w:t>
            </w:r>
            <w:r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30"/>
              </w:rPr>
              <w:t>C类期刊以发表当年版本的CSSCI、CSCD目录为准。</w:t>
            </w:r>
          </w:p>
          <w:p w14:paraId="6DBC85D1" w14:textId="77777777" w:rsidR="00205E7E" w:rsidRDefault="00205E7E" w:rsidP="00A07DA7">
            <w:pPr>
              <w:widowControl/>
              <w:spacing w:line="560" w:lineRule="exact"/>
              <w:ind w:firstLineChars="200" w:firstLine="560"/>
              <w:jc w:val="left"/>
              <w:rPr>
                <w:rFonts w:ascii="仿宋" w:eastAsia="仿宋" w:hAnsi="仿宋" w:cs="宋体"/>
                <w:color w:val="000000"/>
                <w:kern w:val="0"/>
                <w:sz w:val="28"/>
                <w:szCs w:val="30"/>
              </w:rPr>
            </w:pPr>
            <w:r>
              <w:rPr>
                <w:rFonts w:ascii="仿宋" w:eastAsia="仿宋" w:hAnsi="仿宋" w:cs="宋体"/>
                <w:color w:val="000000"/>
                <w:kern w:val="0"/>
                <w:sz w:val="28"/>
                <w:szCs w:val="30"/>
              </w:rPr>
              <w:lastRenderedPageBreak/>
              <w:t>*</w:t>
            </w:r>
            <w:r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30"/>
              </w:rPr>
              <w:t>如有文章被转载的情况，被转载的文章只计算1次，所载期刊和被转载期刊的等级采取就高不就低原则。</w:t>
            </w:r>
          </w:p>
          <w:p w14:paraId="746684C7" w14:textId="77777777" w:rsidR="00205E7E" w:rsidRDefault="00205E7E" w:rsidP="00A07DA7">
            <w:pPr>
              <w:widowControl/>
              <w:spacing w:line="560" w:lineRule="exact"/>
              <w:ind w:firstLineChars="200" w:firstLine="560"/>
              <w:jc w:val="left"/>
              <w:rPr>
                <w:rFonts w:ascii="仿宋" w:eastAsia="仿宋" w:hAnsi="仿宋" w:cs="宋体"/>
                <w:color w:val="000000"/>
                <w:kern w:val="0"/>
                <w:sz w:val="28"/>
                <w:szCs w:val="30"/>
              </w:rPr>
            </w:pPr>
            <w:r>
              <w:rPr>
                <w:rFonts w:ascii="仿宋" w:eastAsia="仿宋" w:hAnsi="仿宋" w:cs="宋体"/>
                <w:color w:val="000000"/>
                <w:kern w:val="0"/>
                <w:sz w:val="28"/>
                <w:szCs w:val="30"/>
              </w:rPr>
              <w:t>*</w:t>
            </w:r>
            <w:r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30"/>
              </w:rPr>
              <w:t>中科院发布的《国际期刊预警名单》中所列期刊，不计分。</w:t>
            </w:r>
          </w:p>
          <w:p w14:paraId="1C00CF31" w14:textId="77777777" w:rsidR="00205E7E" w:rsidRDefault="00205E7E" w:rsidP="00A07DA7">
            <w:pPr>
              <w:widowControl/>
              <w:spacing w:line="560" w:lineRule="exact"/>
              <w:ind w:firstLineChars="200" w:firstLine="560"/>
              <w:jc w:val="left"/>
              <w:rPr>
                <w:rFonts w:ascii="仿宋" w:eastAsia="仿宋" w:hAnsi="仿宋" w:cs="宋体"/>
                <w:color w:val="000000"/>
                <w:kern w:val="0"/>
                <w:sz w:val="28"/>
                <w:szCs w:val="30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30"/>
              </w:rPr>
              <w:t>*已被撤稿文章，不计分。</w:t>
            </w:r>
          </w:p>
        </w:tc>
      </w:tr>
    </w:tbl>
    <w:p w14:paraId="2742DDDD" w14:textId="363A9879" w:rsidR="00156BF1" w:rsidRDefault="007177A9">
      <w:pPr>
        <w:rPr>
          <w:rFonts w:ascii="宋体" w:eastAsia="宋体" w:hAnsi="宋体"/>
          <w:b/>
          <w:bCs/>
          <w:color w:val="FF0000"/>
          <w:sz w:val="28"/>
          <w:szCs w:val="28"/>
        </w:rPr>
      </w:pPr>
      <w:r w:rsidRPr="00C70F6E">
        <w:rPr>
          <w:rFonts w:ascii="宋体" w:eastAsia="宋体" w:hAnsi="宋体" w:hint="eastAsia"/>
          <w:b/>
          <w:bCs/>
          <w:color w:val="FF0000"/>
          <w:sz w:val="28"/>
          <w:szCs w:val="28"/>
        </w:rPr>
        <w:lastRenderedPageBreak/>
        <w:t>平均学分绩和所有科研成果原件由班长</w:t>
      </w:r>
      <w:r w:rsidR="003325DB" w:rsidRPr="00C70F6E">
        <w:rPr>
          <w:rFonts w:ascii="宋体" w:eastAsia="宋体" w:hAnsi="宋体" w:hint="eastAsia"/>
          <w:b/>
          <w:bCs/>
          <w:color w:val="FF0000"/>
          <w:sz w:val="28"/>
          <w:szCs w:val="28"/>
        </w:rPr>
        <w:t>先行负责</w:t>
      </w:r>
      <w:r w:rsidRPr="00C70F6E">
        <w:rPr>
          <w:rFonts w:ascii="宋体" w:eastAsia="宋体" w:hAnsi="宋体" w:hint="eastAsia"/>
          <w:b/>
          <w:bCs/>
          <w:color w:val="FF0000"/>
          <w:sz w:val="28"/>
          <w:szCs w:val="28"/>
        </w:rPr>
        <w:t>核查</w:t>
      </w:r>
      <w:r w:rsidR="003325DB" w:rsidRPr="00C70F6E">
        <w:rPr>
          <w:rFonts w:ascii="宋体" w:eastAsia="宋体" w:hAnsi="宋体" w:hint="eastAsia"/>
          <w:b/>
          <w:bCs/>
          <w:color w:val="FF0000"/>
          <w:sz w:val="28"/>
          <w:szCs w:val="28"/>
        </w:rPr>
        <w:t>，并</w:t>
      </w:r>
      <w:r w:rsidRPr="00C70F6E">
        <w:rPr>
          <w:rFonts w:ascii="宋体" w:eastAsia="宋体" w:hAnsi="宋体" w:hint="eastAsia"/>
          <w:b/>
          <w:bCs/>
          <w:color w:val="FF0000"/>
          <w:sz w:val="28"/>
          <w:szCs w:val="28"/>
        </w:rPr>
        <w:t>在评分表</w:t>
      </w:r>
      <w:r w:rsidR="00E20068">
        <w:rPr>
          <w:rFonts w:ascii="宋体" w:eastAsia="宋体" w:hAnsi="宋体" w:hint="eastAsia"/>
          <w:b/>
          <w:bCs/>
          <w:color w:val="FF0000"/>
          <w:sz w:val="28"/>
          <w:szCs w:val="28"/>
        </w:rPr>
        <w:t>中</w:t>
      </w:r>
      <w:r w:rsidRPr="00C70F6E">
        <w:rPr>
          <w:rFonts w:ascii="宋体" w:eastAsia="宋体" w:hAnsi="宋体" w:hint="eastAsia"/>
          <w:b/>
          <w:bCs/>
          <w:color w:val="FF0000"/>
          <w:sz w:val="28"/>
          <w:szCs w:val="28"/>
        </w:rPr>
        <w:t>反馈</w:t>
      </w:r>
      <w:r w:rsidR="00B97757" w:rsidRPr="00C70F6E">
        <w:rPr>
          <w:rFonts w:ascii="宋体" w:eastAsia="宋体" w:hAnsi="宋体" w:hint="eastAsia"/>
          <w:b/>
          <w:bCs/>
          <w:color w:val="FF0000"/>
          <w:sz w:val="28"/>
          <w:szCs w:val="28"/>
        </w:rPr>
        <w:t>情况</w:t>
      </w:r>
      <w:r w:rsidRPr="00C70F6E">
        <w:rPr>
          <w:rFonts w:ascii="宋体" w:eastAsia="宋体" w:hAnsi="宋体" w:hint="eastAsia"/>
          <w:b/>
          <w:bCs/>
          <w:color w:val="FF0000"/>
          <w:sz w:val="28"/>
          <w:szCs w:val="28"/>
        </w:rPr>
        <w:t>。</w:t>
      </w:r>
    </w:p>
    <w:p w14:paraId="36F6626E" w14:textId="77777777" w:rsidR="00C37FF9" w:rsidRPr="00C70F6E" w:rsidRDefault="00C37FF9">
      <w:pPr>
        <w:rPr>
          <w:rFonts w:ascii="宋体" w:eastAsia="宋体" w:hAnsi="宋体"/>
          <w:b/>
          <w:bCs/>
          <w:color w:val="FF0000"/>
          <w:sz w:val="28"/>
          <w:szCs w:val="28"/>
        </w:rPr>
      </w:pPr>
    </w:p>
    <w:p w14:paraId="4B4626C0" w14:textId="0AB29769" w:rsidR="00156BF1" w:rsidRDefault="00BF37C0">
      <w:pPr>
        <w:numPr>
          <w:ilvl w:val="0"/>
          <w:numId w:val="1"/>
        </w:numPr>
        <w:rPr>
          <w:rFonts w:ascii="宋体" w:eastAsia="宋体" w:hAnsi="宋体"/>
          <w:sz w:val="28"/>
          <w:szCs w:val="28"/>
        </w:rPr>
      </w:pPr>
      <w:r>
        <w:rPr>
          <w:rFonts w:ascii="宋体" w:eastAsia="宋体" w:hAnsi="宋体" w:hint="eastAsia"/>
          <w:sz w:val="28"/>
          <w:szCs w:val="28"/>
        </w:rPr>
        <w:t>参加学术研讨会次数为</w:t>
      </w:r>
      <w:r>
        <w:rPr>
          <w:rFonts w:ascii="宋体" w:eastAsia="宋体" w:hAnsi="宋体"/>
          <w:sz w:val="28"/>
          <w:szCs w:val="28"/>
        </w:rPr>
        <w:t>20</w:t>
      </w:r>
      <w:r>
        <w:rPr>
          <w:rFonts w:ascii="宋体" w:eastAsia="宋体" w:hAnsi="宋体" w:hint="eastAsia"/>
          <w:sz w:val="28"/>
          <w:szCs w:val="28"/>
        </w:rPr>
        <w:t>2</w:t>
      </w:r>
      <w:r w:rsidR="003C535C">
        <w:rPr>
          <w:rFonts w:ascii="宋体" w:eastAsia="宋体" w:hAnsi="宋体" w:hint="eastAsia"/>
          <w:sz w:val="28"/>
          <w:szCs w:val="28"/>
        </w:rPr>
        <w:t>4</w:t>
      </w:r>
      <w:r>
        <w:rPr>
          <w:rFonts w:ascii="宋体" w:eastAsia="宋体" w:hAnsi="宋体"/>
          <w:sz w:val="28"/>
          <w:szCs w:val="28"/>
        </w:rPr>
        <w:t>-202</w:t>
      </w:r>
      <w:r w:rsidR="003C535C">
        <w:rPr>
          <w:rFonts w:ascii="宋体" w:eastAsia="宋体" w:hAnsi="宋体" w:hint="eastAsia"/>
          <w:sz w:val="28"/>
          <w:szCs w:val="28"/>
        </w:rPr>
        <w:t>5</w:t>
      </w:r>
      <w:r>
        <w:rPr>
          <w:rFonts w:ascii="宋体" w:eastAsia="宋体" w:hAnsi="宋体"/>
          <w:sz w:val="28"/>
          <w:szCs w:val="28"/>
        </w:rPr>
        <w:t>学年</w:t>
      </w:r>
      <w:r>
        <w:rPr>
          <w:rFonts w:ascii="宋体" w:eastAsia="宋体" w:hAnsi="宋体" w:hint="eastAsia"/>
          <w:sz w:val="28"/>
          <w:szCs w:val="28"/>
        </w:rPr>
        <w:t>参加讲座（</w:t>
      </w:r>
      <w:r w:rsidR="00205E7E">
        <w:rPr>
          <w:rFonts w:ascii="宋体" w:eastAsia="宋体" w:hAnsi="宋体" w:hint="eastAsia"/>
          <w:sz w:val="28"/>
          <w:szCs w:val="28"/>
        </w:rPr>
        <w:t>不</w:t>
      </w:r>
      <w:r>
        <w:rPr>
          <w:rFonts w:ascii="宋体" w:eastAsia="宋体" w:hAnsi="宋体" w:hint="eastAsia"/>
          <w:sz w:val="28"/>
          <w:szCs w:val="28"/>
        </w:rPr>
        <w:t>含导师组会）的次数</w:t>
      </w:r>
      <w:r>
        <w:rPr>
          <w:rFonts w:ascii="宋体" w:eastAsia="宋体" w:hAnsi="宋体" w:hint="eastAsia"/>
          <w:sz w:val="28"/>
          <w:szCs w:val="28"/>
        </w:rPr>
        <w:t>（讲座签到卡由本班班长统一收回）</w:t>
      </w:r>
      <w:r w:rsidR="0032180D">
        <w:rPr>
          <w:rFonts w:ascii="宋体" w:eastAsia="宋体" w:hAnsi="宋体" w:hint="eastAsia"/>
          <w:sz w:val="28"/>
          <w:szCs w:val="28"/>
        </w:rPr>
        <w:t>。</w:t>
      </w:r>
    </w:p>
    <w:p w14:paraId="4DB8B514" w14:textId="77777777" w:rsidR="00C37FF9" w:rsidRDefault="00C37FF9" w:rsidP="00C37FF9">
      <w:pPr>
        <w:tabs>
          <w:tab w:val="left" w:pos="312"/>
        </w:tabs>
        <w:rPr>
          <w:rFonts w:ascii="宋体" w:eastAsia="宋体" w:hAnsi="宋体"/>
          <w:sz w:val="28"/>
          <w:szCs w:val="28"/>
        </w:rPr>
      </w:pPr>
    </w:p>
    <w:p w14:paraId="5D4967D1" w14:textId="71F26440" w:rsidR="00156BF1" w:rsidRDefault="00BF37C0">
      <w:pPr>
        <w:numPr>
          <w:ilvl w:val="0"/>
          <w:numId w:val="1"/>
        </w:numPr>
        <w:rPr>
          <w:rFonts w:ascii="宋体" w:eastAsia="宋体" w:hAnsi="宋体"/>
          <w:sz w:val="28"/>
          <w:szCs w:val="28"/>
        </w:rPr>
      </w:pPr>
      <w:r>
        <w:rPr>
          <w:rFonts w:ascii="宋体" w:eastAsia="宋体" w:hAnsi="宋体" w:hint="eastAsia"/>
          <w:sz w:val="28"/>
          <w:szCs w:val="28"/>
        </w:rPr>
        <w:t>所有科研成果复印件、</w:t>
      </w:r>
      <w:r w:rsidRPr="000F555C">
        <w:rPr>
          <w:rFonts w:ascii="宋体" w:eastAsia="宋体" w:hAnsi="宋体" w:hint="eastAsia"/>
          <w:sz w:val="28"/>
          <w:szCs w:val="28"/>
        </w:rPr>
        <w:t>刊物等级证明</w:t>
      </w:r>
      <w:r>
        <w:rPr>
          <w:rFonts w:ascii="宋体" w:eastAsia="宋体" w:hAnsi="宋体" w:hint="eastAsia"/>
          <w:sz w:val="28"/>
          <w:szCs w:val="28"/>
        </w:rPr>
        <w:t>、讲座签到卡</w:t>
      </w:r>
      <w:r>
        <w:rPr>
          <w:rFonts w:ascii="宋体" w:eastAsia="宋体" w:hAnsi="宋体" w:hint="eastAsia"/>
          <w:sz w:val="28"/>
          <w:szCs w:val="28"/>
        </w:rPr>
        <w:t>以及作为主讲人身份参与讲座的佐证材料，请各班班长于</w:t>
      </w:r>
      <w:r>
        <w:rPr>
          <w:rFonts w:ascii="宋体" w:eastAsia="宋体" w:hAnsi="宋体" w:hint="eastAsia"/>
          <w:sz w:val="28"/>
          <w:szCs w:val="28"/>
        </w:rPr>
        <w:t>202</w:t>
      </w:r>
      <w:r w:rsidR="003C535C">
        <w:rPr>
          <w:rFonts w:ascii="宋体" w:eastAsia="宋体" w:hAnsi="宋体" w:hint="eastAsia"/>
          <w:sz w:val="28"/>
          <w:szCs w:val="28"/>
        </w:rPr>
        <w:t>5</w:t>
      </w:r>
      <w:r>
        <w:rPr>
          <w:rFonts w:ascii="宋体" w:eastAsia="宋体" w:hAnsi="宋体" w:hint="eastAsia"/>
          <w:sz w:val="28"/>
          <w:szCs w:val="28"/>
        </w:rPr>
        <w:t>年</w:t>
      </w:r>
      <w:r w:rsidR="00F85FA1">
        <w:rPr>
          <w:rFonts w:ascii="宋体" w:eastAsia="宋体" w:hAnsi="宋体"/>
          <w:sz w:val="28"/>
          <w:szCs w:val="28"/>
        </w:rPr>
        <w:t>10</w:t>
      </w:r>
      <w:r>
        <w:rPr>
          <w:rFonts w:ascii="宋体" w:eastAsia="宋体" w:hAnsi="宋体" w:hint="eastAsia"/>
          <w:sz w:val="28"/>
          <w:szCs w:val="28"/>
        </w:rPr>
        <w:t>月</w:t>
      </w:r>
      <w:r w:rsidR="00205E7E">
        <w:rPr>
          <w:rFonts w:ascii="宋体" w:eastAsia="宋体" w:hAnsi="宋体" w:hint="eastAsia"/>
          <w:sz w:val="28"/>
          <w:szCs w:val="28"/>
        </w:rPr>
        <w:t>1</w:t>
      </w:r>
      <w:r w:rsidR="003C535C">
        <w:rPr>
          <w:rFonts w:ascii="宋体" w:eastAsia="宋体" w:hAnsi="宋体" w:hint="eastAsia"/>
          <w:sz w:val="28"/>
          <w:szCs w:val="28"/>
        </w:rPr>
        <w:t>7</w:t>
      </w:r>
      <w:r>
        <w:rPr>
          <w:rFonts w:ascii="宋体" w:eastAsia="宋体" w:hAnsi="宋体" w:hint="eastAsia"/>
          <w:sz w:val="28"/>
          <w:szCs w:val="28"/>
        </w:rPr>
        <w:t>日</w:t>
      </w:r>
      <w:r w:rsidR="00F85FA1">
        <w:rPr>
          <w:rFonts w:ascii="宋体" w:eastAsia="宋体" w:hAnsi="宋体" w:hint="eastAsia"/>
          <w:sz w:val="28"/>
          <w:szCs w:val="28"/>
        </w:rPr>
        <w:t>上午</w:t>
      </w:r>
      <w:r w:rsidR="008E2781">
        <w:rPr>
          <w:rFonts w:ascii="宋体" w:eastAsia="宋体" w:hAnsi="宋体" w:hint="eastAsia"/>
          <w:sz w:val="28"/>
          <w:szCs w:val="28"/>
        </w:rPr>
        <w:t>8</w:t>
      </w:r>
      <w:r w:rsidR="008E2781">
        <w:rPr>
          <w:rFonts w:ascii="宋体" w:eastAsia="宋体" w:hAnsi="宋体"/>
          <w:sz w:val="28"/>
          <w:szCs w:val="28"/>
        </w:rPr>
        <w:t>:00-</w:t>
      </w:r>
      <w:r w:rsidR="00F85FA1">
        <w:rPr>
          <w:rFonts w:ascii="宋体" w:eastAsia="宋体" w:hAnsi="宋体" w:hint="eastAsia"/>
          <w:sz w:val="28"/>
          <w:szCs w:val="28"/>
        </w:rPr>
        <w:t>1</w:t>
      </w:r>
      <w:r w:rsidR="00F85FA1">
        <w:rPr>
          <w:rFonts w:ascii="宋体" w:eastAsia="宋体" w:hAnsi="宋体"/>
          <w:sz w:val="28"/>
          <w:szCs w:val="28"/>
        </w:rPr>
        <w:t>1</w:t>
      </w:r>
      <w:r>
        <w:rPr>
          <w:rFonts w:ascii="宋体" w:eastAsia="宋体" w:hAnsi="宋体" w:hint="eastAsia"/>
          <w:sz w:val="28"/>
          <w:szCs w:val="28"/>
        </w:rPr>
        <w:t>:00</w:t>
      </w:r>
      <w:r>
        <w:rPr>
          <w:rFonts w:ascii="宋体" w:eastAsia="宋体" w:hAnsi="宋体" w:hint="eastAsia"/>
          <w:sz w:val="28"/>
          <w:szCs w:val="28"/>
        </w:rPr>
        <w:t>交至教务办公室</w:t>
      </w:r>
      <w:r w:rsidR="003325DB">
        <w:rPr>
          <w:rFonts w:ascii="宋体" w:eastAsia="宋体" w:hAnsi="宋体" w:hint="eastAsia"/>
          <w:sz w:val="28"/>
          <w:szCs w:val="28"/>
        </w:rPr>
        <w:t>复查</w:t>
      </w:r>
      <w:r>
        <w:rPr>
          <w:rFonts w:ascii="宋体" w:eastAsia="宋体" w:hAnsi="宋体" w:hint="eastAsia"/>
          <w:sz w:val="28"/>
          <w:szCs w:val="28"/>
        </w:rPr>
        <w:t>。</w:t>
      </w:r>
    </w:p>
    <w:p w14:paraId="3BD78B24" w14:textId="77777777" w:rsidR="00C37FF9" w:rsidRPr="003C535C" w:rsidRDefault="00C37FF9" w:rsidP="00C37FF9">
      <w:pPr>
        <w:tabs>
          <w:tab w:val="left" w:pos="312"/>
        </w:tabs>
        <w:rPr>
          <w:rFonts w:ascii="宋体" w:eastAsia="宋体" w:hAnsi="宋体"/>
          <w:sz w:val="28"/>
          <w:szCs w:val="28"/>
        </w:rPr>
      </w:pPr>
    </w:p>
    <w:p w14:paraId="6420B57C" w14:textId="477E8534" w:rsidR="00156BF1" w:rsidRDefault="00865FE8">
      <w:r>
        <w:rPr>
          <w:rFonts w:ascii="宋体" w:eastAsia="宋体" w:hAnsi="宋体"/>
          <w:sz w:val="28"/>
          <w:szCs w:val="28"/>
        </w:rPr>
        <w:t>6.</w:t>
      </w:r>
      <w:r>
        <w:rPr>
          <w:rFonts w:ascii="宋体" w:eastAsia="宋体" w:hAnsi="宋体" w:hint="eastAsia"/>
          <w:sz w:val="28"/>
          <w:szCs w:val="28"/>
        </w:rPr>
        <w:t>务必保证填写内容真实性，违者后果自负。</w:t>
      </w:r>
    </w:p>
    <w:sectPr w:rsidR="00156BF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48D2DFE" w14:textId="77777777" w:rsidR="00BF37C0" w:rsidRDefault="00BF37C0" w:rsidP="00104257">
      <w:r>
        <w:separator/>
      </w:r>
    </w:p>
  </w:endnote>
  <w:endnote w:type="continuationSeparator" w:id="0">
    <w:p w14:paraId="5E1DC185" w14:textId="77777777" w:rsidR="00BF37C0" w:rsidRDefault="00BF37C0" w:rsidP="0010425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altName w:val="仿宋"/>
    <w:charset w:val="86"/>
    <w:family w:val="modern"/>
    <w:pitch w:val="default"/>
    <w:sig w:usb0="00000000" w:usb1="00000000" w:usb2="00000010" w:usb3="00000000" w:csb0="0004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FF05FAC" w14:textId="77777777" w:rsidR="00BF37C0" w:rsidRDefault="00BF37C0" w:rsidP="00104257">
      <w:r>
        <w:separator/>
      </w:r>
    </w:p>
  </w:footnote>
  <w:footnote w:type="continuationSeparator" w:id="0">
    <w:p w14:paraId="0464D7ED" w14:textId="77777777" w:rsidR="00BF37C0" w:rsidRDefault="00BF37C0" w:rsidP="0010425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9A02AE0"/>
    <w:multiLevelType w:val="singleLevel"/>
    <w:tmpl w:val="69A02AE0"/>
    <w:lvl w:ilvl="0">
      <w:start w:val="4"/>
      <w:numFmt w:val="decimal"/>
      <w:lvlText w:val="%1."/>
      <w:lvlJc w:val="left"/>
      <w:pPr>
        <w:tabs>
          <w:tab w:val="left" w:pos="312"/>
        </w:tabs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C43CF"/>
    <w:rsid w:val="00086263"/>
    <w:rsid w:val="000A650C"/>
    <w:rsid w:val="000F555C"/>
    <w:rsid w:val="00104257"/>
    <w:rsid w:val="00156BF1"/>
    <w:rsid w:val="001927DB"/>
    <w:rsid w:val="00205E7E"/>
    <w:rsid w:val="0021712C"/>
    <w:rsid w:val="0032180D"/>
    <w:rsid w:val="003325DB"/>
    <w:rsid w:val="0033372A"/>
    <w:rsid w:val="00360BF5"/>
    <w:rsid w:val="003C535C"/>
    <w:rsid w:val="00440182"/>
    <w:rsid w:val="00490D14"/>
    <w:rsid w:val="004A01CC"/>
    <w:rsid w:val="004A67D9"/>
    <w:rsid w:val="00596C82"/>
    <w:rsid w:val="00670563"/>
    <w:rsid w:val="006F3502"/>
    <w:rsid w:val="007177A9"/>
    <w:rsid w:val="0073190B"/>
    <w:rsid w:val="007C4ACF"/>
    <w:rsid w:val="00865FE8"/>
    <w:rsid w:val="008E2781"/>
    <w:rsid w:val="00A22E19"/>
    <w:rsid w:val="00A80387"/>
    <w:rsid w:val="00B33E4D"/>
    <w:rsid w:val="00B97757"/>
    <w:rsid w:val="00BF37C0"/>
    <w:rsid w:val="00C11A3A"/>
    <w:rsid w:val="00C37FF9"/>
    <w:rsid w:val="00C70F6E"/>
    <w:rsid w:val="00CF3FC7"/>
    <w:rsid w:val="00DC43CF"/>
    <w:rsid w:val="00DF104F"/>
    <w:rsid w:val="00E20068"/>
    <w:rsid w:val="00EE7BC6"/>
    <w:rsid w:val="00F85FA1"/>
    <w:rsid w:val="00FA2592"/>
    <w:rsid w:val="00FB528E"/>
    <w:rsid w:val="2D72193B"/>
    <w:rsid w:val="339050B0"/>
    <w:rsid w:val="409A36F1"/>
    <w:rsid w:val="57A30301"/>
    <w:rsid w:val="5A4F0C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15980FF7"/>
  <w15:docId w15:val="{41C2530A-F5D6-4EA8-B125-7774BF323A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10425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104257"/>
    <w:rPr>
      <w:kern w:val="2"/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10425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104257"/>
    <w:rPr>
      <w:kern w:val="2"/>
      <w:sz w:val="18"/>
      <w:szCs w:val="18"/>
    </w:rPr>
  </w:style>
  <w:style w:type="paragraph" w:styleId="a7">
    <w:name w:val="Plain Text"/>
    <w:basedOn w:val="a"/>
    <w:link w:val="a8"/>
    <w:rsid w:val="00440182"/>
    <w:rPr>
      <w:rFonts w:ascii="宋体" w:eastAsia="宋体" w:hAnsi="Courier New" w:cs="Times New Roman"/>
      <w:szCs w:val="20"/>
    </w:rPr>
  </w:style>
  <w:style w:type="character" w:customStyle="1" w:styleId="a8">
    <w:name w:val="纯文本 字符"/>
    <w:basedOn w:val="a0"/>
    <w:link w:val="a7"/>
    <w:rsid w:val="00440182"/>
    <w:rPr>
      <w:rFonts w:ascii="宋体" w:eastAsia="宋体" w:hAnsi="Courier New" w:cs="Times New Roman"/>
      <w:kern w:val="2"/>
      <w:sz w:val="21"/>
    </w:rPr>
  </w:style>
  <w:style w:type="paragraph" w:styleId="a9">
    <w:name w:val="Revision"/>
    <w:hidden/>
    <w:uiPriority w:val="99"/>
    <w:semiHidden/>
    <w:rsid w:val="00205E7E"/>
    <w:rPr>
      <w:kern w:val="2"/>
      <w:sz w:val="21"/>
      <w:szCs w:val="22"/>
    </w:rPr>
  </w:style>
  <w:style w:type="paragraph" w:styleId="aa">
    <w:name w:val="List Paragraph"/>
    <w:basedOn w:val="a"/>
    <w:uiPriority w:val="99"/>
    <w:rsid w:val="00C37FF9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3</Pages>
  <Words>593</Words>
  <Characters>611</Characters>
  <Application>Microsoft Office Word</Application>
  <DocSecurity>0</DocSecurity>
  <Lines>38</Lines>
  <Paragraphs>30</Paragraphs>
  <ScaleCrop>false</ScaleCrop>
  <Company/>
  <LinksUpToDate>false</LinksUpToDate>
  <CharactersWithSpaces>1174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CJS</cp:lastModifiedBy>
  <cp:revision>8</cp:revision>
  <cp:lastPrinted>2023-09-25T05:54:00Z</cp:lastPrinted>
  <dcterms:created xsi:type="dcterms:W3CDTF">2023-09-25T03:14:00Z</dcterms:created>
  <dcterms:modified xsi:type="dcterms:W3CDTF">2025-10-14T01:35:00Z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2052-11.1.0.11045</vt:lpwstr>
  </property>
  <property fmtid="{D5CDD505-2E9C-101B-9397-08002B2CF9AE}" pid="3" name="ICV">
    <vt:lpwstr>9D9F2FE7595D44398032F0B76F932DCF</vt:lpwstr>
  </property>
</Properties>
</file>